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EA" w:rsidRDefault="00A678EA" w:rsidP="00A678EA">
      <w:pPr>
        <w:pStyle w:val="3"/>
        <w:tabs>
          <w:tab w:val="left" w:pos="0"/>
        </w:tabs>
        <w:ind w:left="4820" w:right="284" w:firstLine="0"/>
        <w:jc w:val="center"/>
        <w:rPr>
          <w:bCs/>
          <w:sz w:val="24"/>
        </w:rPr>
      </w:pPr>
    </w:p>
    <w:tbl>
      <w:tblPr>
        <w:tblpPr w:leftFromText="180" w:rightFromText="180" w:vertAnchor="text" w:horzAnchor="margin" w:tblpY="-332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51"/>
        <w:gridCol w:w="4111"/>
      </w:tblGrid>
      <w:tr w:rsidR="00A678EA" w:rsidTr="003760F2">
        <w:trPr>
          <w:trHeight w:val="993"/>
        </w:trPr>
        <w:tc>
          <w:tcPr>
            <w:tcW w:w="3794" w:type="dxa"/>
          </w:tcPr>
          <w:p w:rsidR="00A678EA" w:rsidRDefault="00A678EA" w:rsidP="003760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A678EA" w:rsidRDefault="00A678EA" w:rsidP="003760F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A678EA" w:rsidRDefault="00A678EA" w:rsidP="003760F2">
            <w:pPr>
              <w:jc w:val="center"/>
              <w:rPr>
                <w:b/>
                <w:sz w:val="20"/>
              </w:rPr>
            </w:pPr>
          </w:p>
        </w:tc>
        <w:tc>
          <w:tcPr>
            <w:tcW w:w="1451" w:type="dxa"/>
          </w:tcPr>
          <w:p w:rsidR="00A678EA" w:rsidRDefault="00A678EA" w:rsidP="003760F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>
                  <wp:extent cx="660400" cy="804545"/>
                  <wp:effectExtent l="0" t="0" r="6350" b="0"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78EA" w:rsidRDefault="00A678EA" w:rsidP="003760F2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A678EA" w:rsidRDefault="00A678EA" w:rsidP="003760F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A678EA" w:rsidRDefault="00A678EA" w:rsidP="003760F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 </w:t>
            </w:r>
          </w:p>
          <w:p w:rsidR="00A678EA" w:rsidRDefault="00A678EA" w:rsidP="003760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A678EA" w:rsidRDefault="00A678EA" w:rsidP="003760F2">
            <w:pPr>
              <w:jc w:val="center"/>
              <w:rPr>
                <w:b/>
                <w:sz w:val="22"/>
              </w:rPr>
            </w:pPr>
          </w:p>
          <w:p w:rsidR="00A678EA" w:rsidRDefault="00A678EA" w:rsidP="003760F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A678EA" w:rsidRDefault="00A678EA" w:rsidP="00A678EA">
      <w:pPr>
        <w:pStyle w:val="3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A678EA" w:rsidRPr="003D3FFA" w:rsidRDefault="00A678EA" w:rsidP="00A678EA">
      <w:pPr>
        <w:jc w:val="center"/>
        <w:rPr>
          <w:sz w:val="20"/>
        </w:rPr>
      </w:pPr>
    </w:p>
    <w:p w:rsidR="00A678EA" w:rsidRPr="00882F09" w:rsidRDefault="00A678EA" w:rsidP="00A678EA">
      <w:pPr>
        <w:jc w:val="center"/>
      </w:pPr>
      <w:r w:rsidRPr="00882F09">
        <w:t xml:space="preserve">от </w:t>
      </w:r>
      <w:r>
        <w:rPr>
          <w:i/>
          <w:u w:val="single"/>
        </w:rPr>
        <w:t>31.10.2017  № 1311</w:t>
      </w:r>
    </w:p>
    <w:p w:rsidR="00A678EA" w:rsidRDefault="00A678EA" w:rsidP="00A678EA">
      <w:pPr>
        <w:jc w:val="center"/>
      </w:pPr>
      <w:r>
        <w:t>г. Майкоп</w:t>
      </w:r>
    </w:p>
    <w:p w:rsidR="00A678EA" w:rsidRDefault="00A678EA" w:rsidP="00A678EA"/>
    <w:p w:rsidR="00A678EA" w:rsidRDefault="00A678EA" w:rsidP="00A678EA"/>
    <w:p w:rsidR="00A678EA" w:rsidRDefault="00A678EA" w:rsidP="00A678EA"/>
    <w:p w:rsidR="00A678EA" w:rsidRPr="00A678EA" w:rsidRDefault="00A678EA" w:rsidP="00A678EA">
      <w:pPr>
        <w:pStyle w:val="1"/>
        <w:spacing w:before="0" w:after="0"/>
        <w:ind w:left="431" w:right="-1" w:hanging="431"/>
        <w:jc w:val="center"/>
        <w:rPr>
          <w:color w:val="000000"/>
          <w:szCs w:val="28"/>
        </w:rPr>
      </w:pPr>
      <w:bookmarkStart w:id="0" w:name="sub_2"/>
      <w:r w:rsidRPr="00A678EA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78EA">
        <w:rPr>
          <w:rFonts w:ascii="Times New Roman" w:hAnsi="Times New Roman"/>
          <w:color w:val="000000"/>
          <w:sz w:val="28"/>
          <w:szCs w:val="28"/>
        </w:rPr>
        <w:t>«Обеспечение деятельности и реализации полномочий Комитета по управлению имуществом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78EA">
        <w:rPr>
          <w:rFonts w:ascii="Times New Roman" w:hAnsi="Times New Roman"/>
          <w:color w:val="000000"/>
          <w:sz w:val="28"/>
          <w:szCs w:val="28"/>
        </w:rPr>
        <w:t xml:space="preserve">«Город Майкоп» </w:t>
      </w:r>
    </w:p>
    <w:p w:rsidR="00A678EA" w:rsidRPr="00A678EA" w:rsidRDefault="00A678EA" w:rsidP="00A678EA">
      <w:pPr>
        <w:pStyle w:val="1"/>
        <w:spacing w:before="0" w:after="0"/>
        <w:ind w:left="431" w:right="-1" w:hanging="431"/>
        <w:jc w:val="center"/>
        <w:rPr>
          <w:color w:val="000000"/>
          <w:szCs w:val="28"/>
        </w:rPr>
      </w:pPr>
      <w:r w:rsidRPr="00A678EA">
        <w:rPr>
          <w:rFonts w:ascii="Times New Roman" w:hAnsi="Times New Roman"/>
          <w:color w:val="000000"/>
          <w:sz w:val="28"/>
          <w:szCs w:val="28"/>
        </w:rPr>
        <w:t>на 2018-2020 годы»</w:t>
      </w:r>
    </w:p>
    <w:p w:rsidR="00A678EA" w:rsidRDefault="00A678EA" w:rsidP="00A678EA">
      <w:pPr>
        <w:jc w:val="center"/>
        <w:rPr>
          <w:color w:val="000000"/>
          <w:szCs w:val="28"/>
        </w:rPr>
      </w:pPr>
    </w:p>
    <w:p w:rsidR="00A678EA" w:rsidRPr="00E84162" w:rsidRDefault="00A678EA" w:rsidP="00A678EA">
      <w:pPr>
        <w:jc w:val="both"/>
        <w:rPr>
          <w:color w:val="000000"/>
          <w:szCs w:val="28"/>
        </w:rPr>
      </w:pPr>
    </w:p>
    <w:p w:rsidR="00A678EA" w:rsidRPr="00A14933" w:rsidRDefault="00A678EA" w:rsidP="00A678EA">
      <w:pPr>
        <w:pStyle w:val="1"/>
        <w:ind w:left="0" w:right="-1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A14933">
        <w:rPr>
          <w:rFonts w:ascii="Times New Roman" w:hAnsi="Times New Roman"/>
          <w:b w:val="0"/>
          <w:sz w:val="28"/>
          <w:szCs w:val="28"/>
        </w:rPr>
        <w:t>Руководствуясь статьей 179 Бюджетного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постановлением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14933">
        <w:rPr>
          <w:rFonts w:ascii="Times New Roman" w:hAnsi="Times New Roman"/>
          <w:b w:val="0"/>
          <w:sz w:val="28"/>
          <w:szCs w:val="28"/>
        </w:rPr>
        <w:t xml:space="preserve">Администрации муниципального образования «Город Майкоп» от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A14933">
        <w:rPr>
          <w:rFonts w:ascii="Times New Roman" w:hAnsi="Times New Roman"/>
          <w:b w:val="0"/>
          <w:sz w:val="28"/>
          <w:szCs w:val="28"/>
        </w:rPr>
        <w:t>0.0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A14933">
        <w:rPr>
          <w:rFonts w:ascii="Times New Roman" w:hAnsi="Times New Roman"/>
          <w:b w:val="0"/>
          <w:sz w:val="28"/>
          <w:szCs w:val="28"/>
        </w:rPr>
        <w:t>.201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A14933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785</w:t>
      </w:r>
      <w:r w:rsidRPr="00A14933">
        <w:rPr>
          <w:rFonts w:ascii="Times New Roman" w:hAnsi="Times New Roman"/>
          <w:b w:val="0"/>
          <w:sz w:val="28"/>
          <w:szCs w:val="28"/>
        </w:rPr>
        <w:t xml:space="preserve"> «О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A14933">
        <w:rPr>
          <w:rFonts w:ascii="Times New Roman" w:hAnsi="Times New Roman"/>
          <w:b w:val="0"/>
          <w:sz w:val="28"/>
          <w:szCs w:val="28"/>
        </w:rPr>
        <w:t>орядке разработки, реализации и оценки эффективности муниципальных программ муниципального образования «Город Майкоп»,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A14933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A14933">
        <w:rPr>
          <w:rFonts w:ascii="Times New Roman" w:hAnsi="Times New Roman"/>
          <w:b w:val="0"/>
          <w:sz w:val="28"/>
          <w:szCs w:val="28"/>
        </w:rPr>
        <w:t xml:space="preserve"> о с т а н о в л я ю:</w:t>
      </w:r>
    </w:p>
    <w:p w:rsidR="00A678EA" w:rsidRPr="00A678EA" w:rsidRDefault="00A678EA" w:rsidP="00A678EA">
      <w:pPr>
        <w:numPr>
          <w:ilvl w:val="0"/>
          <w:numId w:val="3"/>
        </w:numPr>
        <w:suppressAutoHyphens w:val="0"/>
        <w:ind w:left="0" w:firstLine="851"/>
        <w:jc w:val="both"/>
        <w:rPr>
          <w:color w:val="000000"/>
          <w:sz w:val="28"/>
          <w:szCs w:val="28"/>
        </w:rPr>
      </w:pPr>
      <w:r w:rsidRPr="00A678EA">
        <w:rPr>
          <w:color w:val="000000"/>
          <w:sz w:val="28"/>
          <w:szCs w:val="28"/>
        </w:rPr>
        <w:t>Утвердить муниципальную программу «Обеспечение деятельности и реализации полномочий Комитет по управлению имуществом муниципального образования «Город Майкоп» на 2018-2020 годы» (прилагается).</w:t>
      </w:r>
    </w:p>
    <w:p w:rsidR="00A678EA" w:rsidRPr="00A678EA" w:rsidRDefault="00A678EA" w:rsidP="00A678EA">
      <w:pPr>
        <w:numPr>
          <w:ilvl w:val="0"/>
          <w:numId w:val="3"/>
        </w:numPr>
        <w:suppressAutoHyphens w:val="0"/>
        <w:ind w:left="0" w:firstLine="851"/>
        <w:jc w:val="both"/>
        <w:rPr>
          <w:color w:val="000000"/>
          <w:sz w:val="28"/>
          <w:szCs w:val="28"/>
        </w:rPr>
      </w:pPr>
      <w:r w:rsidRPr="00A678EA">
        <w:rPr>
          <w:color w:val="000000"/>
          <w:sz w:val="28"/>
          <w:szCs w:val="28"/>
        </w:rPr>
        <w:t xml:space="preserve">Настоящее постановление </w:t>
      </w:r>
      <w:hyperlink r:id="rId7" w:history="1">
        <w:r w:rsidRPr="00A678EA">
          <w:rPr>
            <w:rStyle w:val="afd"/>
            <w:color w:val="000000"/>
            <w:sz w:val="28"/>
            <w:szCs w:val="28"/>
          </w:rPr>
          <w:t>опубликовать</w:t>
        </w:r>
      </w:hyperlink>
      <w:r w:rsidRPr="00A678EA">
        <w:rPr>
          <w:color w:val="000000"/>
          <w:sz w:val="28"/>
          <w:szCs w:val="28"/>
        </w:rPr>
        <w:t xml:space="preserve"> в газете «Майкопские новости» и разместить на </w:t>
      </w:r>
      <w:hyperlink r:id="rId8" w:history="1">
        <w:r w:rsidRPr="00A678EA">
          <w:rPr>
            <w:rStyle w:val="afd"/>
            <w:color w:val="000000"/>
            <w:sz w:val="28"/>
            <w:szCs w:val="28"/>
          </w:rPr>
          <w:t>официальном сайте</w:t>
        </w:r>
      </w:hyperlink>
      <w:r w:rsidRPr="00A678EA">
        <w:rPr>
          <w:color w:val="000000"/>
          <w:sz w:val="28"/>
          <w:szCs w:val="28"/>
        </w:rPr>
        <w:t xml:space="preserve"> Администрации муниципального образования «Город Майкоп».</w:t>
      </w:r>
    </w:p>
    <w:p w:rsidR="00A678EA" w:rsidRPr="00E84162" w:rsidRDefault="00A678EA" w:rsidP="00A678EA">
      <w:pPr>
        <w:pStyle w:val="1"/>
        <w:spacing w:before="0" w:after="0"/>
        <w:ind w:left="0" w:firstLine="851"/>
        <w:jc w:val="both"/>
        <w:rPr>
          <w:color w:val="000000"/>
          <w:szCs w:val="28"/>
        </w:rPr>
      </w:pPr>
      <w:r w:rsidRPr="006358A5">
        <w:rPr>
          <w:rFonts w:ascii="Times New Roman" w:hAnsi="Times New Roman"/>
          <w:b w:val="0"/>
          <w:color w:val="000000"/>
          <w:sz w:val="28"/>
          <w:szCs w:val="28"/>
        </w:rPr>
        <w:t>3.</w:t>
      </w:r>
      <w:r w:rsidRPr="006358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Настоящее п</w:t>
      </w:r>
      <w:r w:rsidRPr="006358A5">
        <w:rPr>
          <w:rFonts w:ascii="Times New Roman" w:hAnsi="Times New Roman"/>
          <w:b w:val="0"/>
          <w:color w:val="000000"/>
          <w:sz w:val="28"/>
          <w:szCs w:val="28"/>
        </w:rPr>
        <w:t>остановление</w:t>
      </w:r>
      <w:r w:rsidRPr="006358A5">
        <w:rPr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вступает в силу со дня официального опубликования.</w:t>
      </w:r>
    </w:p>
    <w:p w:rsidR="00A678EA" w:rsidRDefault="00A678EA" w:rsidP="00A678EA"/>
    <w:bookmarkEnd w:id="0"/>
    <w:p w:rsidR="00A678EA" w:rsidRPr="007D1159" w:rsidRDefault="00A678EA" w:rsidP="00A678EA">
      <w:pPr>
        <w:jc w:val="both"/>
        <w:rPr>
          <w:color w:val="000000"/>
          <w:szCs w:val="28"/>
        </w:rPr>
      </w:pPr>
    </w:p>
    <w:p w:rsidR="00A678EA" w:rsidRPr="007D1159" w:rsidRDefault="00A678EA" w:rsidP="00A678EA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A678EA" w:rsidRPr="00A678EA" w:rsidRDefault="00A678EA" w:rsidP="00A678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678EA">
        <w:rPr>
          <w:bCs/>
          <w:sz w:val="28"/>
          <w:szCs w:val="28"/>
        </w:rPr>
        <w:t>Глава муниципального образования</w:t>
      </w:r>
    </w:p>
    <w:p w:rsidR="00A678EA" w:rsidRPr="00A678EA" w:rsidRDefault="00A678EA" w:rsidP="00A678EA">
      <w:pPr>
        <w:framePr w:hSpace="180" w:wrap="around" w:hAnchor="page" w:x="9229" w:yAlign="bottom"/>
        <w:jc w:val="both"/>
        <w:rPr>
          <w:b/>
          <w:sz w:val="28"/>
          <w:szCs w:val="28"/>
        </w:rPr>
      </w:pPr>
      <w:r w:rsidRPr="00A678EA">
        <w:rPr>
          <w:noProof/>
          <w:sz w:val="28"/>
          <w:szCs w:val="28"/>
          <w:lang w:eastAsia="ru-RU"/>
        </w:rPr>
        <w:drawing>
          <wp:inline distT="0" distB="0" distL="0" distR="0" wp14:anchorId="5202CE21" wp14:editId="50AAA14D">
            <wp:extent cx="1083945" cy="355600"/>
            <wp:effectExtent l="0" t="0" r="1905" b="6350"/>
            <wp:docPr id="1" name="Рисунок 1" descr="v8_60_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8_60_2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EA" w:rsidRPr="00A678EA" w:rsidRDefault="00A678EA" w:rsidP="00A678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78EA">
        <w:rPr>
          <w:bCs/>
          <w:sz w:val="28"/>
          <w:szCs w:val="28"/>
        </w:rPr>
        <w:t xml:space="preserve">«Город Майкоп»                                                                             А.В. </w:t>
      </w:r>
      <w:proofErr w:type="spellStart"/>
      <w:r w:rsidRPr="00A678EA">
        <w:rPr>
          <w:bCs/>
          <w:sz w:val="28"/>
          <w:szCs w:val="28"/>
        </w:rPr>
        <w:t>Наролин</w:t>
      </w:r>
      <w:proofErr w:type="spellEnd"/>
    </w:p>
    <w:p w:rsidR="00A678EA" w:rsidRPr="00A678EA" w:rsidRDefault="00A678EA" w:rsidP="00A678EA">
      <w:pPr>
        <w:pStyle w:val="3"/>
        <w:tabs>
          <w:tab w:val="left" w:pos="0"/>
        </w:tabs>
        <w:ind w:left="4820" w:right="284" w:firstLine="0"/>
        <w:rPr>
          <w:bCs/>
          <w:szCs w:val="28"/>
        </w:rPr>
      </w:pPr>
    </w:p>
    <w:p w:rsidR="00A678EA" w:rsidRDefault="00A678EA" w:rsidP="00A678EA">
      <w:pPr>
        <w:pStyle w:val="3"/>
        <w:tabs>
          <w:tab w:val="left" w:pos="0"/>
        </w:tabs>
        <w:ind w:left="4820" w:right="284" w:firstLine="0"/>
        <w:jc w:val="center"/>
        <w:rPr>
          <w:bCs/>
          <w:sz w:val="24"/>
        </w:rPr>
      </w:pPr>
    </w:p>
    <w:p w:rsidR="00A678EA" w:rsidRDefault="00A678EA" w:rsidP="00A678EA">
      <w:pPr>
        <w:pStyle w:val="3"/>
        <w:tabs>
          <w:tab w:val="left" w:pos="0"/>
        </w:tabs>
        <w:ind w:left="4820" w:right="284" w:firstLine="0"/>
        <w:jc w:val="center"/>
        <w:rPr>
          <w:bCs/>
          <w:sz w:val="24"/>
        </w:rPr>
      </w:pPr>
    </w:p>
    <w:p w:rsidR="00A678EA" w:rsidRDefault="00A678EA" w:rsidP="00A678EA">
      <w:pPr>
        <w:pStyle w:val="3"/>
        <w:tabs>
          <w:tab w:val="left" w:pos="0"/>
        </w:tabs>
        <w:ind w:left="4820" w:right="284" w:firstLine="0"/>
        <w:jc w:val="center"/>
        <w:rPr>
          <w:bCs/>
          <w:sz w:val="24"/>
        </w:rPr>
      </w:pPr>
    </w:p>
    <w:p w:rsidR="00A678EA" w:rsidRDefault="00A678EA" w:rsidP="00A678EA">
      <w:pPr>
        <w:pStyle w:val="3"/>
        <w:tabs>
          <w:tab w:val="left" w:pos="0"/>
        </w:tabs>
        <w:ind w:left="4820" w:right="284" w:firstLine="0"/>
        <w:jc w:val="center"/>
        <w:rPr>
          <w:bCs/>
          <w:sz w:val="24"/>
        </w:rPr>
      </w:pPr>
    </w:p>
    <w:p w:rsidR="00A678EA" w:rsidRDefault="00A678EA" w:rsidP="00A678EA">
      <w:pPr>
        <w:pStyle w:val="3"/>
        <w:tabs>
          <w:tab w:val="left" w:pos="0"/>
        </w:tabs>
        <w:ind w:left="4820" w:right="284" w:firstLine="0"/>
        <w:jc w:val="center"/>
        <w:rPr>
          <w:bCs/>
          <w:sz w:val="24"/>
        </w:rPr>
      </w:pPr>
    </w:p>
    <w:p w:rsidR="00A678EA" w:rsidRDefault="00A678EA" w:rsidP="00A678EA">
      <w:pPr>
        <w:pStyle w:val="3"/>
        <w:tabs>
          <w:tab w:val="left" w:pos="0"/>
        </w:tabs>
        <w:ind w:left="4820" w:right="284" w:firstLine="0"/>
        <w:jc w:val="center"/>
        <w:rPr>
          <w:bCs/>
          <w:sz w:val="24"/>
        </w:rPr>
      </w:pPr>
    </w:p>
    <w:p w:rsidR="00A678EA" w:rsidRDefault="00A678EA" w:rsidP="00A678EA">
      <w:pPr>
        <w:pStyle w:val="3"/>
        <w:tabs>
          <w:tab w:val="left" w:pos="0"/>
        </w:tabs>
        <w:ind w:left="4820" w:right="284" w:firstLine="0"/>
        <w:jc w:val="center"/>
        <w:rPr>
          <w:bCs/>
          <w:sz w:val="24"/>
        </w:rPr>
      </w:pPr>
    </w:p>
    <w:p w:rsidR="00A678EA" w:rsidRDefault="00A678EA" w:rsidP="00A678EA">
      <w:pPr>
        <w:pStyle w:val="3"/>
        <w:tabs>
          <w:tab w:val="left" w:pos="0"/>
        </w:tabs>
        <w:ind w:left="4820" w:right="284" w:firstLine="0"/>
        <w:jc w:val="center"/>
      </w:pPr>
      <w:r>
        <w:rPr>
          <w:bCs/>
          <w:sz w:val="24"/>
        </w:rPr>
        <w:t>УТВЕРЖДЕНА</w:t>
      </w:r>
    </w:p>
    <w:p w:rsidR="00A678EA" w:rsidRDefault="00A678EA" w:rsidP="00A678EA">
      <w:pPr>
        <w:ind w:left="4820" w:right="284"/>
        <w:jc w:val="center"/>
      </w:pPr>
      <w:r>
        <w:t>постановлением Администрации</w:t>
      </w:r>
    </w:p>
    <w:p w:rsidR="00A678EA" w:rsidRDefault="00A678EA" w:rsidP="00A678EA">
      <w:pPr>
        <w:ind w:left="4820" w:right="284"/>
        <w:jc w:val="center"/>
      </w:pPr>
      <w:r>
        <w:t>муниципального образования                                              «Город Майкоп»</w:t>
      </w:r>
    </w:p>
    <w:p w:rsidR="00A678EA" w:rsidRDefault="00A678EA" w:rsidP="00A678EA">
      <w:pPr>
        <w:ind w:left="4820" w:right="284"/>
        <w:jc w:val="center"/>
      </w:pPr>
      <w:r>
        <w:t xml:space="preserve">от </w:t>
      </w:r>
      <w:r>
        <w:rPr>
          <w:i/>
          <w:u w:val="single"/>
        </w:rPr>
        <w:t>31.10.2017  № 1311</w:t>
      </w:r>
    </w:p>
    <w:p w:rsidR="00A678EA" w:rsidRDefault="00A678EA" w:rsidP="00A678EA">
      <w:pPr>
        <w:ind w:left="4820" w:right="284"/>
        <w:jc w:val="center"/>
      </w:pPr>
    </w:p>
    <w:p w:rsidR="00A678EA" w:rsidRDefault="00A678EA" w:rsidP="00A678EA">
      <w:pPr>
        <w:pStyle w:val="3"/>
        <w:spacing w:line="276" w:lineRule="auto"/>
        <w:ind w:left="-630" w:firstLine="0"/>
        <w:jc w:val="left"/>
      </w:pPr>
    </w:p>
    <w:p w:rsidR="00A678EA" w:rsidRDefault="00A678EA" w:rsidP="00A678EA">
      <w:pPr>
        <w:spacing w:line="276" w:lineRule="auto"/>
        <w:ind w:left="-630"/>
      </w:pPr>
    </w:p>
    <w:p w:rsidR="00A678EA" w:rsidRDefault="00A678EA" w:rsidP="00A678EA">
      <w:pPr>
        <w:spacing w:line="276" w:lineRule="auto"/>
        <w:ind w:left="-630"/>
      </w:pPr>
    </w:p>
    <w:p w:rsidR="00A678EA" w:rsidRDefault="00A678EA" w:rsidP="00A678EA">
      <w:pPr>
        <w:spacing w:line="276" w:lineRule="auto"/>
        <w:ind w:left="-630"/>
      </w:pPr>
    </w:p>
    <w:p w:rsidR="00A678EA" w:rsidRDefault="00A678EA" w:rsidP="00A678EA">
      <w:pPr>
        <w:ind w:left="-585"/>
      </w:pPr>
    </w:p>
    <w:p w:rsidR="00A678EA" w:rsidRDefault="00A678EA" w:rsidP="00A678EA"/>
    <w:p w:rsidR="00A678EA" w:rsidRDefault="00A678EA" w:rsidP="00A678EA"/>
    <w:p w:rsidR="00A678EA" w:rsidRDefault="00A678EA" w:rsidP="00A678EA">
      <w:pPr>
        <w:pStyle w:val="3"/>
        <w:spacing w:line="276" w:lineRule="auto"/>
        <w:jc w:val="center"/>
        <w:rPr>
          <w:b/>
          <w:bCs/>
          <w:szCs w:val="32"/>
        </w:rPr>
      </w:pPr>
    </w:p>
    <w:p w:rsidR="00A678EA" w:rsidRDefault="00A678EA" w:rsidP="00A678EA">
      <w:pPr>
        <w:pStyle w:val="3"/>
        <w:spacing w:line="276" w:lineRule="auto"/>
        <w:jc w:val="center"/>
        <w:rPr>
          <w:b/>
          <w:bCs/>
          <w:caps/>
          <w:szCs w:val="28"/>
        </w:rPr>
      </w:pPr>
      <w:r>
        <w:rPr>
          <w:b/>
          <w:bCs/>
          <w:caps/>
          <w:szCs w:val="32"/>
        </w:rPr>
        <w:t xml:space="preserve"> </w:t>
      </w:r>
    </w:p>
    <w:p w:rsidR="00A678EA" w:rsidRDefault="00A678EA" w:rsidP="00A678EA">
      <w:pPr>
        <w:pStyle w:val="3"/>
        <w:spacing w:line="276" w:lineRule="auto"/>
        <w:jc w:val="center"/>
        <w:rPr>
          <w:b/>
          <w:bCs/>
          <w:caps/>
          <w:szCs w:val="28"/>
        </w:rPr>
      </w:pPr>
    </w:p>
    <w:p w:rsidR="00A678EA" w:rsidRDefault="00A678EA" w:rsidP="00A678EA">
      <w:pPr>
        <w:pStyle w:val="3"/>
        <w:spacing w:line="276" w:lineRule="auto"/>
        <w:jc w:val="center"/>
        <w:rPr>
          <w:b/>
          <w:bCs/>
          <w:caps/>
          <w:szCs w:val="28"/>
        </w:rPr>
      </w:pPr>
    </w:p>
    <w:p w:rsidR="00A678EA" w:rsidRDefault="00A678EA" w:rsidP="00A678EA">
      <w:pPr>
        <w:pStyle w:val="3"/>
        <w:spacing w:line="276" w:lineRule="auto"/>
        <w:jc w:val="center"/>
        <w:rPr>
          <w:b/>
          <w:bCs/>
          <w:caps/>
          <w:szCs w:val="28"/>
        </w:rPr>
      </w:pPr>
    </w:p>
    <w:p w:rsidR="00A678EA" w:rsidRDefault="00A678EA" w:rsidP="00A678EA">
      <w:pPr>
        <w:pStyle w:val="3"/>
        <w:spacing w:line="276" w:lineRule="auto"/>
        <w:jc w:val="center"/>
        <w:rPr>
          <w:b/>
          <w:bCs/>
          <w:caps/>
          <w:szCs w:val="28"/>
        </w:rPr>
      </w:pPr>
      <w:r>
        <w:rPr>
          <w:b/>
          <w:bCs/>
          <w:caps/>
          <w:szCs w:val="32"/>
        </w:rPr>
        <w:t xml:space="preserve">муниципальная </w:t>
      </w:r>
      <w:r>
        <w:rPr>
          <w:b/>
          <w:bCs/>
          <w:caps/>
          <w:szCs w:val="28"/>
        </w:rPr>
        <w:t xml:space="preserve">программа </w:t>
      </w:r>
    </w:p>
    <w:p w:rsidR="00A678EA" w:rsidRDefault="00A678EA" w:rsidP="00A678EA">
      <w:pPr>
        <w:spacing w:line="276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«Обеспечение деятельности и реализации полномочий  комитета по управлению имуществом муниципального образования</w:t>
      </w:r>
    </w:p>
    <w:p w:rsidR="00A678EA" w:rsidRDefault="00A678EA" w:rsidP="00A678E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«Город МАйкоп» </w:t>
      </w:r>
      <w:r>
        <w:rPr>
          <w:b/>
          <w:sz w:val="28"/>
          <w:szCs w:val="28"/>
        </w:rPr>
        <w:t>на 2018-2020 ГОДЫ»</w:t>
      </w:r>
    </w:p>
    <w:p w:rsidR="00A678EA" w:rsidRDefault="00A678EA" w:rsidP="00A678EA">
      <w:pPr>
        <w:spacing w:line="276" w:lineRule="auto"/>
        <w:jc w:val="center"/>
        <w:rPr>
          <w:b/>
          <w:sz w:val="28"/>
          <w:szCs w:val="28"/>
        </w:rPr>
      </w:pPr>
    </w:p>
    <w:p w:rsidR="00A678EA" w:rsidRDefault="00A678EA" w:rsidP="00A678EA">
      <w:pPr>
        <w:spacing w:line="276" w:lineRule="auto"/>
        <w:jc w:val="center"/>
        <w:rPr>
          <w:b/>
          <w:sz w:val="28"/>
          <w:szCs w:val="28"/>
        </w:rPr>
      </w:pPr>
    </w:p>
    <w:p w:rsidR="00A678EA" w:rsidRDefault="00A678EA" w:rsidP="00A678EA">
      <w:pPr>
        <w:spacing w:line="276" w:lineRule="auto"/>
        <w:jc w:val="center"/>
        <w:rPr>
          <w:b/>
          <w:sz w:val="28"/>
          <w:szCs w:val="28"/>
        </w:rPr>
      </w:pPr>
    </w:p>
    <w:p w:rsidR="00A678EA" w:rsidRDefault="00A678EA" w:rsidP="00A678EA">
      <w:pPr>
        <w:spacing w:line="276" w:lineRule="auto"/>
        <w:jc w:val="center"/>
        <w:rPr>
          <w:b/>
          <w:sz w:val="28"/>
          <w:szCs w:val="28"/>
        </w:rPr>
      </w:pPr>
    </w:p>
    <w:p w:rsidR="00A678EA" w:rsidRDefault="00A678EA" w:rsidP="00A678EA">
      <w:pPr>
        <w:spacing w:line="276" w:lineRule="auto"/>
        <w:jc w:val="center"/>
        <w:rPr>
          <w:b/>
          <w:sz w:val="28"/>
          <w:szCs w:val="28"/>
        </w:rPr>
      </w:pPr>
    </w:p>
    <w:p w:rsidR="00A678EA" w:rsidRDefault="00A678EA" w:rsidP="00A678EA">
      <w:pPr>
        <w:spacing w:line="276" w:lineRule="auto"/>
        <w:jc w:val="center"/>
        <w:rPr>
          <w:b/>
          <w:sz w:val="28"/>
          <w:szCs w:val="28"/>
        </w:rPr>
      </w:pPr>
    </w:p>
    <w:p w:rsidR="00A678EA" w:rsidRDefault="00A678EA" w:rsidP="00A678EA">
      <w:pPr>
        <w:spacing w:line="276" w:lineRule="auto"/>
        <w:jc w:val="center"/>
        <w:rPr>
          <w:b/>
          <w:sz w:val="28"/>
          <w:szCs w:val="28"/>
        </w:rPr>
      </w:pPr>
    </w:p>
    <w:p w:rsidR="00A678EA" w:rsidRDefault="00A678EA" w:rsidP="00A678EA">
      <w:pPr>
        <w:spacing w:line="276" w:lineRule="auto"/>
        <w:jc w:val="center"/>
        <w:rPr>
          <w:b/>
          <w:sz w:val="28"/>
          <w:szCs w:val="28"/>
        </w:rPr>
      </w:pPr>
    </w:p>
    <w:p w:rsidR="00A678EA" w:rsidRDefault="00A678EA" w:rsidP="00A678EA">
      <w:pPr>
        <w:spacing w:line="276" w:lineRule="auto"/>
        <w:jc w:val="center"/>
        <w:rPr>
          <w:b/>
          <w:sz w:val="28"/>
          <w:szCs w:val="28"/>
        </w:rPr>
      </w:pPr>
    </w:p>
    <w:p w:rsidR="00A678EA" w:rsidRDefault="00A678EA" w:rsidP="00A678EA">
      <w:pPr>
        <w:spacing w:line="276" w:lineRule="auto"/>
        <w:jc w:val="center"/>
        <w:rPr>
          <w:b/>
          <w:sz w:val="28"/>
          <w:szCs w:val="28"/>
        </w:rPr>
      </w:pPr>
    </w:p>
    <w:p w:rsidR="00A678EA" w:rsidRDefault="00A678EA" w:rsidP="00A678EA">
      <w:pPr>
        <w:spacing w:line="276" w:lineRule="auto"/>
        <w:jc w:val="center"/>
        <w:rPr>
          <w:b/>
          <w:sz w:val="28"/>
          <w:szCs w:val="28"/>
        </w:rPr>
      </w:pPr>
    </w:p>
    <w:p w:rsidR="00A678EA" w:rsidRDefault="00A678EA" w:rsidP="00A678EA">
      <w:pPr>
        <w:spacing w:line="276" w:lineRule="auto"/>
        <w:jc w:val="center"/>
        <w:rPr>
          <w:b/>
          <w:sz w:val="28"/>
          <w:szCs w:val="28"/>
        </w:rPr>
      </w:pPr>
    </w:p>
    <w:p w:rsidR="00A678EA" w:rsidRDefault="00A678EA" w:rsidP="00A678EA">
      <w:pPr>
        <w:spacing w:line="276" w:lineRule="auto"/>
        <w:jc w:val="center"/>
        <w:rPr>
          <w:b/>
          <w:sz w:val="28"/>
          <w:szCs w:val="28"/>
        </w:rPr>
      </w:pPr>
    </w:p>
    <w:p w:rsidR="00A678EA" w:rsidRDefault="00A678EA" w:rsidP="00A678EA">
      <w:pPr>
        <w:spacing w:line="276" w:lineRule="auto"/>
        <w:jc w:val="center"/>
        <w:rPr>
          <w:sz w:val="28"/>
          <w:szCs w:val="28"/>
        </w:rPr>
      </w:pPr>
    </w:p>
    <w:p w:rsidR="00A678EA" w:rsidRDefault="00A678EA" w:rsidP="00A678EA">
      <w:pPr>
        <w:spacing w:line="276" w:lineRule="auto"/>
        <w:jc w:val="center"/>
        <w:rPr>
          <w:sz w:val="28"/>
          <w:szCs w:val="28"/>
        </w:rPr>
      </w:pPr>
    </w:p>
    <w:p w:rsidR="00A678EA" w:rsidRDefault="00A678EA" w:rsidP="00A678EA">
      <w:pPr>
        <w:spacing w:line="276" w:lineRule="auto"/>
        <w:jc w:val="center"/>
        <w:rPr>
          <w:sz w:val="28"/>
          <w:szCs w:val="28"/>
        </w:rPr>
      </w:pPr>
    </w:p>
    <w:p w:rsidR="00A678EA" w:rsidRDefault="00A678EA" w:rsidP="00A678EA">
      <w:pPr>
        <w:spacing w:line="276" w:lineRule="auto"/>
        <w:jc w:val="center"/>
        <w:rPr>
          <w:sz w:val="28"/>
          <w:szCs w:val="28"/>
        </w:rPr>
      </w:pPr>
    </w:p>
    <w:p w:rsidR="00A678EA" w:rsidRDefault="00A678EA" w:rsidP="00A678EA">
      <w:pPr>
        <w:spacing w:line="276" w:lineRule="auto"/>
        <w:jc w:val="center"/>
        <w:rPr>
          <w:b/>
          <w:caps/>
        </w:rPr>
      </w:pPr>
      <w:bookmarkStart w:id="1" w:name="_GoBack"/>
      <w:bookmarkEnd w:id="1"/>
      <w:r>
        <w:rPr>
          <w:b/>
          <w:sz w:val="28"/>
          <w:szCs w:val="28"/>
        </w:rPr>
        <w:lastRenderedPageBreak/>
        <w:t>П А С П О Р Т</w:t>
      </w:r>
    </w:p>
    <w:p w:rsidR="00A678EA" w:rsidRDefault="00A678EA" w:rsidP="00A678E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A678EA" w:rsidRDefault="00A678EA" w:rsidP="00A678EA">
      <w:pPr>
        <w:spacing w:line="276" w:lineRule="auto"/>
        <w:jc w:val="center"/>
        <w:rPr>
          <w:sz w:val="28"/>
          <w:szCs w:val="28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5"/>
        <w:gridCol w:w="6130"/>
      </w:tblGrid>
      <w:tr w:rsidR="00A678EA" w:rsidTr="00A678EA">
        <w:trPr>
          <w:trHeight w:val="69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8EA" w:rsidRDefault="00A678EA">
            <w:pPr>
              <w:spacing w:line="276" w:lineRule="auto"/>
            </w:pPr>
            <w:r>
              <w:t>Ответственный исполнитель Программы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EA" w:rsidRDefault="00A678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75"/>
            </w:pPr>
            <w:r>
              <w:t>Комитет по управлению имуществом муниципального образования «Город Майкоп» (далее - Комитет по управлению имуществом)</w:t>
            </w:r>
          </w:p>
        </w:tc>
      </w:tr>
      <w:tr w:rsidR="00A678EA" w:rsidTr="00A678EA">
        <w:trPr>
          <w:trHeight w:val="293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8EA" w:rsidRDefault="00A678EA">
            <w:pPr>
              <w:spacing w:line="276" w:lineRule="auto"/>
            </w:pPr>
            <w:r>
              <w:t>Соисполнители Программы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EA" w:rsidRDefault="00A678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75"/>
            </w:pPr>
            <w:r>
              <w:t>Отсутствует</w:t>
            </w:r>
          </w:p>
        </w:tc>
      </w:tr>
      <w:tr w:rsidR="00A678EA" w:rsidTr="00A678EA">
        <w:trPr>
          <w:trHeight w:val="283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8EA" w:rsidRDefault="00A678EA">
            <w:pPr>
              <w:spacing w:line="276" w:lineRule="auto"/>
            </w:pPr>
            <w:r>
              <w:t>Участники Программы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EA" w:rsidRDefault="00A678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75"/>
            </w:pPr>
            <w:r>
              <w:t>Отсутствуют</w:t>
            </w:r>
          </w:p>
        </w:tc>
      </w:tr>
      <w:tr w:rsidR="00A678EA" w:rsidTr="00A678EA">
        <w:trPr>
          <w:trHeight w:val="283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8EA" w:rsidRDefault="00A678EA">
            <w:pPr>
              <w:spacing w:line="276" w:lineRule="auto"/>
            </w:pPr>
            <w:r>
              <w:t>Подпрограмма (программы)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EA" w:rsidRDefault="00A678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75"/>
            </w:pPr>
            <w:r>
              <w:t>Отсутствует</w:t>
            </w:r>
          </w:p>
        </w:tc>
      </w:tr>
      <w:tr w:rsidR="00A678EA" w:rsidTr="00A678EA">
        <w:trPr>
          <w:trHeight w:val="614"/>
        </w:trPr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8EA" w:rsidRDefault="00A678EA">
            <w:pPr>
              <w:spacing w:line="276" w:lineRule="auto"/>
            </w:pPr>
            <w:r>
              <w:t xml:space="preserve">Цель муниципальной программы </w:t>
            </w:r>
          </w:p>
        </w:tc>
        <w:tc>
          <w:tcPr>
            <w:tcW w:w="6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EA" w:rsidRDefault="00A678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75"/>
            </w:pPr>
            <w:r>
              <w:t>Повышение эффективности управления и распоряжения муниципальным имуществом</w:t>
            </w:r>
          </w:p>
        </w:tc>
      </w:tr>
      <w:tr w:rsidR="00A678EA" w:rsidTr="00A678EA">
        <w:trPr>
          <w:trHeight w:val="617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8EA" w:rsidRDefault="00A678EA">
            <w:pPr>
              <w:spacing w:line="276" w:lineRule="auto"/>
            </w:pPr>
            <w:r>
              <w:t>Задачи муниципальной программы</w:t>
            </w:r>
          </w:p>
          <w:p w:rsidR="00A678EA" w:rsidRDefault="00A678EA">
            <w:pPr>
              <w:spacing w:line="276" w:lineRule="auto"/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EA" w:rsidRDefault="00A678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75"/>
            </w:pPr>
            <w:r>
              <w:t>Эффективное управление и распоряжение имуществом;</w:t>
            </w:r>
          </w:p>
          <w:p w:rsidR="00A678EA" w:rsidRDefault="00A678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75"/>
            </w:pPr>
            <w:r>
              <w:t>Совершенствование системы учета объектов муниципальной собственности и земельных участков;</w:t>
            </w:r>
          </w:p>
          <w:p w:rsidR="00A678EA" w:rsidRDefault="00A678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75"/>
            </w:pPr>
            <w:r>
              <w:t>Эффективное управление, распоряжение и рациональное использование земельных участков;</w:t>
            </w:r>
          </w:p>
          <w:p w:rsidR="00A678EA" w:rsidRDefault="00A678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75"/>
            </w:pPr>
            <w:r>
              <w:t>Обеспечение деятельности Комитета по управлению имуществом муниципального образования «Город Майкоп».</w:t>
            </w:r>
          </w:p>
        </w:tc>
      </w:tr>
      <w:tr w:rsidR="00A678EA" w:rsidTr="00A678EA">
        <w:trPr>
          <w:trHeight w:val="1943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8EA" w:rsidRDefault="00A678EA">
            <w:pPr>
              <w:spacing w:line="276" w:lineRule="auto"/>
            </w:pPr>
            <w:r>
              <w:t>Целевые показатели (индикаторы) программы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EA" w:rsidRDefault="00A678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75"/>
            </w:pPr>
            <w:r>
              <w:t>Количество объектов недвижимого имущества,</w:t>
            </w:r>
          </w:p>
          <w:p w:rsidR="00A678EA" w:rsidRDefault="00A678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75"/>
            </w:pPr>
            <w:r>
              <w:t xml:space="preserve"> </w:t>
            </w:r>
            <w:proofErr w:type="gramStart"/>
            <w:r>
              <w:t>зарегистрированных</w:t>
            </w:r>
            <w:proofErr w:type="gramEnd"/>
            <w:r>
              <w:t xml:space="preserve"> в собственность муниципального</w:t>
            </w:r>
          </w:p>
          <w:p w:rsidR="00A678EA" w:rsidRDefault="00A678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75"/>
            </w:pPr>
            <w:r>
              <w:t xml:space="preserve"> образования «Город Майкоп».</w:t>
            </w:r>
          </w:p>
          <w:p w:rsidR="00A678EA" w:rsidRDefault="00A678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75"/>
            </w:pPr>
            <w:r>
              <w:t xml:space="preserve"> Количество проведенных технических инвентаризаций </w:t>
            </w:r>
          </w:p>
          <w:p w:rsidR="00A678EA" w:rsidRDefault="00A678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75"/>
            </w:pPr>
            <w:r>
              <w:t xml:space="preserve"> объектов недвижимости, находящихся </w:t>
            </w:r>
            <w:proofErr w:type="gramStart"/>
            <w:r>
              <w:t>в</w:t>
            </w:r>
            <w:proofErr w:type="gramEnd"/>
            <w:r>
              <w:t xml:space="preserve"> муниципальной </w:t>
            </w:r>
          </w:p>
          <w:p w:rsidR="00A678EA" w:rsidRDefault="00A678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75"/>
            </w:pPr>
            <w:r>
              <w:t xml:space="preserve">собственности муниципального образования </w:t>
            </w:r>
          </w:p>
          <w:p w:rsidR="00A678EA" w:rsidRDefault="00A678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75"/>
            </w:pPr>
            <w:r>
              <w:t>«Город Майкоп».</w:t>
            </w:r>
          </w:p>
          <w:p w:rsidR="00A678EA" w:rsidRDefault="00A678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75"/>
            </w:pPr>
            <w:r>
              <w:t>Количество земельных участков, зарегистрированных</w:t>
            </w:r>
          </w:p>
          <w:p w:rsidR="00A678EA" w:rsidRDefault="00A678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75"/>
            </w:pPr>
            <w:r>
              <w:t xml:space="preserve"> в собственность муниципального образования </w:t>
            </w:r>
          </w:p>
          <w:p w:rsidR="00A678EA" w:rsidRDefault="00A678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75"/>
            </w:pPr>
            <w:r>
              <w:t>«Город Майкоп».</w:t>
            </w:r>
          </w:p>
          <w:p w:rsidR="00A678EA" w:rsidRDefault="00A678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75"/>
            </w:pPr>
            <w:r>
              <w:t>Количество оказанных муниципальных услуг.</w:t>
            </w:r>
          </w:p>
        </w:tc>
      </w:tr>
      <w:tr w:rsidR="00A678EA" w:rsidTr="00A678EA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8EA" w:rsidRDefault="00A678EA">
            <w:pPr>
              <w:spacing w:line="276" w:lineRule="auto"/>
              <w:jc w:val="both"/>
            </w:pPr>
            <w:r>
              <w:t>Этапы и сроки реализации  Программы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8EA" w:rsidRDefault="00A678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75"/>
            </w:pPr>
            <w:r>
              <w:t>В один этап  с 2018 по 2020 годы</w:t>
            </w:r>
          </w:p>
        </w:tc>
      </w:tr>
      <w:tr w:rsidR="00A678EA" w:rsidTr="00A678EA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8EA" w:rsidRDefault="00A678EA">
            <w:pPr>
              <w:spacing w:line="276" w:lineRule="auto"/>
            </w:pPr>
            <w:r>
              <w:t>Объемы бюджетных ассигнований Программы   (тыс. руб.)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8EA" w:rsidRDefault="00A678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75"/>
            </w:pPr>
            <w:r>
              <w:t>Общий объем средств, предусмотренный на реализацию  Программы из бюджета муниципального образования «Город Майкоп» - 106875,3 тыс. рублей, в том числе по годам:</w:t>
            </w:r>
          </w:p>
          <w:p w:rsidR="00A678EA" w:rsidRDefault="00A678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75"/>
            </w:pPr>
            <w:r>
              <w:t>2018г. – 40386,8 тыс. рублей;</w:t>
            </w:r>
          </w:p>
          <w:p w:rsidR="00A678EA" w:rsidRDefault="00A678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75"/>
            </w:pPr>
            <w:r>
              <w:t>2019г. – 32783,0 тыс. рублей;</w:t>
            </w:r>
          </w:p>
          <w:p w:rsidR="00A678EA" w:rsidRDefault="00A678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75"/>
            </w:pPr>
            <w:r>
              <w:t>2020г. – 33705,5 тыс. рублей.</w:t>
            </w:r>
          </w:p>
        </w:tc>
      </w:tr>
      <w:tr w:rsidR="00A678EA" w:rsidTr="00A678EA">
        <w:trPr>
          <w:trHeight w:val="276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78EA" w:rsidRDefault="00A678EA">
            <w:pPr>
              <w:spacing w:line="276" w:lineRule="auto"/>
              <w:rPr>
                <w:color w:val="000000"/>
                <w:spacing w:val="3"/>
              </w:rPr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8EA" w:rsidRDefault="00A678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75"/>
            </w:pPr>
            <w:r>
              <w:t>Увеличение доходов бюджета посредством эффективного управления объектами муниципальной собственности.</w:t>
            </w:r>
          </w:p>
          <w:p w:rsidR="00A678EA" w:rsidRDefault="00A678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75"/>
            </w:pPr>
            <w:r>
              <w:t>Обеспечение и организация учета объектов муниципальной собственности и земельных участков.</w:t>
            </w:r>
          </w:p>
          <w:p w:rsidR="00A678EA" w:rsidRDefault="00A678EA">
            <w:pPr>
              <w:spacing w:line="276" w:lineRule="auto"/>
              <w:ind w:left="-75"/>
            </w:pPr>
            <w:r>
              <w:t>Увеличение доходов бюджета посредством эффективного управления земельными участками, государственная собственность на которые не разграничена.</w:t>
            </w:r>
          </w:p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ind w:left="-75"/>
              <w:rPr>
                <w:sz w:val="20"/>
              </w:rPr>
            </w:pPr>
            <w:r>
              <w:t>Реализация государственной политики в области имущественных и земельных отношений, государственной жилищной политики, повышение эффективности управления муниципальной собственностью, направленной на увеличение доходов бюджета муниципального образования «Город Майкоп».</w:t>
            </w:r>
          </w:p>
        </w:tc>
      </w:tr>
    </w:tbl>
    <w:p w:rsidR="00A678EA" w:rsidRDefault="00A678EA" w:rsidP="00A678EA">
      <w:pPr>
        <w:pStyle w:val="1"/>
        <w:numPr>
          <w:ilvl w:val="0"/>
          <w:numId w:val="2"/>
        </w:numPr>
        <w:spacing w:before="0"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200"/>
    </w:p>
    <w:p w:rsidR="00A678EA" w:rsidRDefault="00A678EA" w:rsidP="00A678EA">
      <w:pPr>
        <w:pStyle w:val="1"/>
        <w:numPr>
          <w:ilvl w:val="0"/>
          <w:numId w:val="2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Общая характеристика сферы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br/>
        <w:t xml:space="preserve">программы, в том числе формулировки основных проблем </w:t>
      </w:r>
      <w:r>
        <w:rPr>
          <w:rFonts w:ascii="Times New Roman" w:hAnsi="Times New Roman" w:cs="Times New Roman"/>
          <w:sz w:val="28"/>
          <w:szCs w:val="28"/>
        </w:rPr>
        <w:br/>
        <w:t>в указанной сфере и прогноз ее развития</w:t>
      </w:r>
    </w:p>
    <w:p w:rsidR="00A678EA" w:rsidRDefault="00A678EA" w:rsidP="00A678EA">
      <w:pPr>
        <w:pStyle w:val="a1"/>
        <w:ind w:firstLine="709"/>
        <w:jc w:val="both"/>
      </w:pPr>
    </w:p>
    <w:p w:rsidR="00A678EA" w:rsidRDefault="00A678EA" w:rsidP="00A67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неотъемлемой частью деятельности Комитета по управлению имуществом муниципального образования «Город Майкоп» (далее - Комитета по управлению имуществом). </w:t>
      </w:r>
    </w:p>
    <w:p w:rsidR="00A678EA" w:rsidRDefault="00A678EA" w:rsidP="00A67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эффективности управления и распоряжения муниципальным  имуществом и земельными участками,</w:t>
      </w:r>
      <w:r>
        <w:t xml:space="preserve"> </w:t>
      </w:r>
      <w:r>
        <w:rPr>
          <w:sz w:val="28"/>
          <w:szCs w:val="28"/>
        </w:rPr>
        <w:t>государственная собственность на которые не разграничена, в значительной степени зависят объемы поступлений в местный бюджет неналоговых доходов.</w:t>
      </w:r>
    </w:p>
    <w:p w:rsidR="00A678EA" w:rsidRDefault="00A678EA" w:rsidP="00A67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 и объекты муниципальной собственности включает в себя: </w:t>
      </w:r>
    </w:p>
    <w:p w:rsidR="00A678EA" w:rsidRDefault="00A678EA" w:rsidP="00A67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имущество и объекты, переданные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собственность;</w:t>
      </w:r>
    </w:p>
    <w:p w:rsidR="00A678EA" w:rsidRDefault="00A678EA" w:rsidP="00A678E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недвижимое имущество, в том числе здания, сооружения, жилые и нежилые помещения;</w:t>
      </w:r>
    </w:p>
    <w:p w:rsidR="00A678EA" w:rsidRDefault="00A678EA" w:rsidP="00A678E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-земельные участки, находящиеся в муниципальной собственности;</w:t>
      </w:r>
    </w:p>
    <w:p w:rsidR="00A678EA" w:rsidRDefault="00A678EA" w:rsidP="00A678E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-движимое имущество, в том числе ценные бумаги, пакеты  акций, долей в основном капитале хозяйствующих субъектов, нематериальные активы;</w:t>
      </w:r>
    </w:p>
    <w:p w:rsidR="00A678EA" w:rsidRDefault="00A678EA" w:rsidP="00A67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имущество, закрепленное за муниципальными учреждениями на праве  оперативного управления;</w:t>
      </w:r>
    </w:p>
    <w:p w:rsidR="00A678EA" w:rsidRDefault="00A678EA" w:rsidP="00A67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имущество, закрепленное за муниципальными унитарными предприятиями на праве хозяйственного ведения; </w:t>
      </w:r>
    </w:p>
    <w:p w:rsidR="00A678EA" w:rsidRDefault="00A678EA" w:rsidP="00A67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имущество казны.</w:t>
      </w:r>
    </w:p>
    <w:p w:rsidR="00A678EA" w:rsidRDefault="00A678EA" w:rsidP="00A678E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Комитета</w:t>
      </w:r>
      <w:r>
        <w:rPr>
          <w:sz w:val="28"/>
          <w:szCs w:val="28"/>
        </w:rPr>
        <w:t xml:space="preserve"> по управлению имуществом</w:t>
      </w:r>
      <w:r>
        <w:rPr>
          <w:color w:val="000000"/>
          <w:sz w:val="28"/>
          <w:szCs w:val="28"/>
        </w:rPr>
        <w:t xml:space="preserve"> направлена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A678EA" w:rsidRDefault="00A678EA" w:rsidP="00A678E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- создание условий для вовлечения в хозяйственный оборот объектов муниципального имущества и</w:t>
      </w:r>
      <w:r>
        <w:t xml:space="preserve"> </w:t>
      </w:r>
      <w:r>
        <w:rPr>
          <w:color w:val="000000"/>
          <w:sz w:val="28"/>
          <w:szCs w:val="28"/>
        </w:rPr>
        <w:t>земельных участков, государственная собственность, на которые не разграничена</w:t>
      </w:r>
      <w:r>
        <w:t xml:space="preserve">; </w:t>
      </w:r>
    </w:p>
    <w:p w:rsidR="00A678EA" w:rsidRDefault="00A678EA" w:rsidP="00A678E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снижение уровня имеющейся задолженности по арендной плате;</w:t>
      </w:r>
    </w:p>
    <w:p w:rsidR="00A678EA" w:rsidRDefault="00A678EA" w:rsidP="00A678E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уменьшение количества объектов муниципального имущества и</w:t>
      </w:r>
      <w:r>
        <w:t xml:space="preserve"> </w:t>
      </w:r>
      <w:r>
        <w:rPr>
          <w:color w:val="000000"/>
          <w:sz w:val="28"/>
          <w:szCs w:val="28"/>
        </w:rPr>
        <w:t>земельных участков, государственная собственность на которые не разграничена, используемых не по назначению,</w:t>
      </w:r>
    </w:p>
    <w:p w:rsidR="00A678EA" w:rsidRDefault="00A678EA" w:rsidP="00A678E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обеспечение социальных гарантий в области жилищных прав граждан. </w:t>
      </w:r>
    </w:p>
    <w:p w:rsidR="00A678EA" w:rsidRDefault="00A678EA" w:rsidP="00A678EA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Комитет по управлению имуществом осуществляет мероприятия по оформлению и регистрации бесхозяйного  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имущества в собственность муниципального образования «Город Майкоп», что также позволяет не только обеспечить надлежащее функционирование объектов, но и вовлечь их в хозяйственный оборот. </w:t>
      </w:r>
    </w:p>
    <w:p w:rsidR="00A678EA" w:rsidRDefault="00A678EA" w:rsidP="00A67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доходности от распоряжения муниципальной собственностью города возможно благодаря реализации программных мероприятий, которые позволят повысить эффективность управления муниципальным имуществом.</w:t>
      </w:r>
    </w:p>
    <w:p w:rsidR="00A678EA" w:rsidRDefault="00A678EA" w:rsidP="00A678EA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Основной целью жилищной политики в муниципальном образовании «Город Майкоп» является обеспечение социальных гарантий в области жилищных прав граждан, предоставление социальных выплат гражданам, нуждающимся в улучшении жилищных условий в рамках действующих муниципальных программ, выполнение переданных государственных полномочий по обеспечению жильем отдельных категорий граждан.</w:t>
      </w:r>
    </w:p>
    <w:p w:rsidR="00A678EA" w:rsidRDefault="00A678EA" w:rsidP="00A678EA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Работа по достижению указанной цели осуществляется отделом жилищных отношений Комитета по управлению имуществом по следующим направлениям:</w:t>
      </w:r>
    </w:p>
    <w:p w:rsidR="00A678EA" w:rsidRDefault="00A678EA" w:rsidP="00A678EA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молодых семей в улучшении жилищных условий;</w:t>
      </w:r>
    </w:p>
    <w:p w:rsidR="00A678EA" w:rsidRDefault="00A678EA" w:rsidP="00A67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жильем малоимущих граждан по договору социального найма;</w:t>
      </w:r>
    </w:p>
    <w:p w:rsidR="00A678EA" w:rsidRDefault="00A678EA" w:rsidP="00A67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жильем инвалидов и семей, имеющих детей-инвалидов;</w:t>
      </w:r>
    </w:p>
    <w:p w:rsidR="00A678EA" w:rsidRDefault="00A678EA" w:rsidP="00A67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жильем ветеранов боевых действий;</w:t>
      </w:r>
    </w:p>
    <w:p w:rsidR="00A678EA" w:rsidRDefault="00A678EA" w:rsidP="00A678E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жильем граждан из числа реабилитированных лиц, признанных пострадавшими от политических репрессий;</w:t>
      </w:r>
    </w:p>
    <w:p w:rsidR="00A678EA" w:rsidRDefault="00A678EA" w:rsidP="00A67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жильем ветеранов Великой Отечественной войны 1941-1945 годов;</w:t>
      </w:r>
    </w:p>
    <w:p w:rsidR="00A678EA" w:rsidRDefault="00A678EA" w:rsidP="00A678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обеспечение жильем категорий граждан, установленных федеральным законодательством, в том числе федеральной целевой </w:t>
      </w:r>
      <w:hyperlink r:id="rId10" w:history="1">
        <w:r>
          <w:rPr>
            <w:rStyle w:val="aff"/>
            <w:color w:val="auto"/>
            <w:sz w:val="28"/>
            <w:szCs w:val="28"/>
            <w:u w:val="none"/>
          </w:rPr>
          <w:t>программы</w:t>
        </w:r>
      </w:hyperlink>
      <w:r>
        <w:rPr>
          <w:sz w:val="28"/>
          <w:szCs w:val="28"/>
        </w:rPr>
        <w:t xml:space="preserve"> «Жилище»  на 2015 - 2020 годы;</w:t>
      </w:r>
    </w:p>
    <w:p w:rsidR="00A678EA" w:rsidRDefault="00A678EA" w:rsidP="00A678EA">
      <w:pPr>
        <w:pStyle w:val="a9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жилыми помещениями детей-сирот и детей, оставшихся без попечения родителей, лиц из числа детей сирот и детей, оставшихся без попечения родителей.</w:t>
      </w:r>
    </w:p>
    <w:p w:rsidR="00A678EA" w:rsidRDefault="00A678EA" w:rsidP="00A67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проблемными вопросами в сфере имущественных, земельных и жилищных отношений в настоящее время остаются:</w:t>
      </w:r>
    </w:p>
    <w:p w:rsidR="00A678EA" w:rsidRDefault="00A678EA" w:rsidP="00A678EA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Устаревшая техническая документация или ее отсутствие. Наличие технической документации на объект недвижимости является обязательным требованием при проведении государственной регистрации права муниципальной собственности. </w:t>
      </w:r>
      <w:proofErr w:type="gramStart"/>
      <w:r>
        <w:rPr>
          <w:rFonts w:ascii="Times New Roman" w:hAnsi="Times New Roman"/>
          <w:sz w:val="28"/>
          <w:szCs w:val="28"/>
        </w:rPr>
        <w:t>Свидетельство права собственности муниципального образования «Город Майкоп» (выписка из ЕГРН) на объект недвижимости, в свою очередь, необходимо при передаче объектов в аренду на торгах либо при приватизации имущества в частную собственность, постановки на учет бесхозяйного недвижимого имущества, признания права муниципального образования «Город Майкоп» на бесхозяйные объекты и прочее, в частности, в собственности муниципального образования «Город Майкоп» находится 651 км незарегистрированных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дорог.  По приблизительным расчетам, на их регистрацию потребуется более 20,0 млн. руб. бюджетных средств. </w:t>
      </w:r>
    </w:p>
    <w:p w:rsidR="00A678EA" w:rsidRDefault="00A678EA" w:rsidP="00A678EA">
      <w:pPr>
        <w:pStyle w:val="af6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2. Отсутствие свободных земельных участков, необходимых как для предоставления льготным категориям граждан (многодетные, молодые семьи, инвалиды и семьи инвалидов), так и для предоставления земельных участков через аукционы. </w:t>
      </w:r>
    </w:p>
    <w:p w:rsidR="00A678EA" w:rsidRDefault="00A678EA" w:rsidP="00A678EA">
      <w:pPr>
        <w:pStyle w:val="af6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3. Недостаточность полномочий у муниципального земельного контроля по оперативному применению к нарушителям земельного законодательства мер воздействия и наказания.</w:t>
      </w:r>
    </w:p>
    <w:p w:rsidR="00A678EA" w:rsidRDefault="00A678EA" w:rsidP="00A678E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В соответствии с Земельным кодексом Российской Федерации при подготовке и организации аукциона по продаже земельных участков или аукциона на право заключения договора аренды земельных участков, находящихся в государственной или муниципальной собственности, в аукционной документации необходимо указывать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сроки действия технических условий, плату за подключение</w:t>
      </w:r>
      <w:proofErr w:type="gramEnd"/>
      <w:r>
        <w:rPr>
          <w:sz w:val="28"/>
          <w:szCs w:val="28"/>
        </w:rPr>
        <w:t xml:space="preserve"> (технологическое присоединение) на дату опубликования указанного извещения.</w:t>
      </w:r>
      <w:r>
        <w:rPr>
          <w:sz w:val="28"/>
          <w:szCs w:val="28"/>
        </w:rPr>
        <w:tab/>
        <w:t xml:space="preserve">Также одним из основных условий при подготовке аукционной документации является плата за подключение, </w:t>
      </w:r>
      <w:proofErr w:type="spellStart"/>
      <w:r>
        <w:rPr>
          <w:sz w:val="28"/>
          <w:szCs w:val="28"/>
        </w:rPr>
        <w:t>ресурс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снабжающие предприятия данную информацию не предоставляют. При этом предоставленная данными предприятиями информация не соответствует требованиям Земельного кодекса РФ. </w:t>
      </w:r>
    </w:p>
    <w:p w:rsidR="00A678EA" w:rsidRDefault="00A678EA" w:rsidP="00A678E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увеличения эффективности деятельности Комитета по управлению имуществом необходимо создать оптимальные условия для работы. Одну из важнейших ролей в этом направлении играют информационные технологии.</w:t>
      </w:r>
    </w:p>
    <w:p w:rsidR="00A678EA" w:rsidRDefault="00A678EA" w:rsidP="00A678E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 сотрудниками Комитета по управлению имуществом стоят задачи по внедрению и использованию современных методов организации труда и схема ведения делопроизводства для быстрого принятия решений и исполнения полномочий.</w:t>
      </w:r>
    </w:p>
    <w:p w:rsidR="00A678EA" w:rsidRDefault="00A678EA" w:rsidP="00A678E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современных технологий и обеспеченность необходимым оборудованием сотрудников аппарата Комитета по </w:t>
      </w:r>
      <w:r>
        <w:rPr>
          <w:sz w:val="28"/>
          <w:szCs w:val="28"/>
        </w:rPr>
        <w:lastRenderedPageBreak/>
        <w:t>управлению имуществом является важнейшим аспектом и необходимым условием для повышения уровня их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 муниципальной  власти.</w:t>
      </w:r>
    </w:p>
    <w:p w:rsidR="00A678EA" w:rsidRDefault="00A678EA" w:rsidP="00A678E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Программа определяет действия Комитета</w:t>
      </w:r>
      <w:r>
        <w:rPr>
          <w:sz w:val="28"/>
          <w:szCs w:val="28"/>
        </w:rPr>
        <w:t xml:space="preserve"> по управлению имуществом</w:t>
      </w:r>
      <w:r>
        <w:rPr>
          <w:color w:val="000000"/>
          <w:sz w:val="28"/>
          <w:szCs w:val="28"/>
        </w:rPr>
        <w:t>, направленные на создание условий для вовлечения в хозяйственный оборот объектов муниципального имущества, снижение уровня имеющейся задолженности по арендой плате, количества земельных участков, используемых не по назначению, и проверку обоснованности сумм исковых требований о взыскании стоимости оказанных услуг по содержанию общего долевого имущества и коммунальных услуг, предъявленных к муниципальному образованию «Город Майкоп», что позволит</w:t>
      </w:r>
      <w:proofErr w:type="gramEnd"/>
      <w:r>
        <w:rPr>
          <w:color w:val="000000"/>
          <w:sz w:val="28"/>
          <w:szCs w:val="28"/>
        </w:rPr>
        <w:t xml:space="preserve"> повысить эффективность муниципального управления в целом.</w:t>
      </w:r>
    </w:p>
    <w:p w:rsidR="00A678EA" w:rsidRDefault="00A678EA" w:rsidP="00A678E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A678EA" w:rsidRDefault="00A678EA" w:rsidP="00A678EA">
      <w:pPr>
        <w:pStyle w:val="1"/>
        <w:numPr>
          <w:ilvl w:val="0"/>
          <w:numId w:val="2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300"/>
      <w:r>
        <w:rPr>
          <w:rFonts w:ascii="Times New Roman" w:hAnsi="Times New Roman" w:cs="Times New Roman"/>
          <w:sz w:val="28"/>
          <w:szCs w:val="28"/>
        </w:rPr>
        <w:t xml:space="preserve">2. Приоритеты государственной политики в соответствующей </w:t>
      </w:r>
      <w:r>
        <w:rPr>
          <w:rFonts w:ascii="Times New Roman" w:hAnsi="Times New Roman" w:cs="Times New Roman"/>
          <w:sz w:val="28"/>
          <w:szCs w:val="28"/>
        </w:rPr>
        <w:br/>
        <w:t xml:space="preserve">сфере социально-экономического развития, цели, задачи, целевые </w:t>
      </w:r>
      <w:r>
        <w:rPr>
          <w:rFonts w:ascii="Times New Roman" w:hAnsi="Times New Roman" w:cs="Times New Roman"/>
          <w:sz w:val="28"/>
          <w:szCs w:val="28"/>
        </w:rPr>
        <w:br/>
        <w:t>показатели (индикаторы) муниципальной программы, описание ожидаемых конечных результатов реализации муниципальной программы, сроки и этапы реализации муниципальной программы</w:t>
      </w:r>
    </w:p>
    <w:bookmarkEnd w:id="3"/>
    <w:p w:rsidR="00A678EA" w:rsidRDefault="00A678EA" w:rsidP="00A678EA">
      <w:pPr>
        <w:pStyle w:val="1"/>
        <w:numPr>
          <w:ilvl w:val="3"/>
          <w:numId w:val="2"/>
        </w:numPr>
        <w:tabs>
          <w:tab w:val="clear" w:pos="0"/>
          <w:tab w:val="left" w:pos="708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78EA" w:rsidRDefault="00A678EA" w:rsidP="00A67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осуществляет свою деятельность согласно Положению о Комитете по управлению имуществом муниципального образования «Город Майкоп», утвержденному решением совета народных депутатов муниципального образования «Город Майкоп» от 23.07.2014 № 66-рс и </w:t>
      </w:r>
      <w:hyperlink r:id="rId11" w:history="1">
        <w:r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в рамках предоставленных ему полномочий в соответствии с п.1 ст.16 Федерального закона от 06.10.2003 № 131-ФЗ «Об общих принципах организации местного самоуправления в Российской Федерации».</w:t>
        </w:r>
      </w:hyperlink>
      <w:proofErr w:type="gramEnd"/>
    </w:p>
    <w:p w:rsidR="00A678EA" w:rsidRDefault="00A678EA" w:rsidP="00A67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требованиям действующего законодательства в области  земельных отношений и признания прав собственника на недвижимое имущество, единственным доказательством существования зарегистрированного права является государственная регистрация. Одним из основных документов, представляемых для регистрации права, является кадастровый паспорт на объект недвижимости и земельный участок.</w:t>
      </w:r>
    </w:p>
    <w:p w:rsidR="00A678EA" w:rsidRDefault="00A678EA" w:rsidP="00A67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Кадастровые работы по определению местоположения границ земельных участков  и постановка на государственный кадастровый учет земельных участков, подлежащих отнесению к собственности муниципального образования «Город Майкоп», проводятся в соответствии с действующим законодательством.</w:t>
      </w:r>
    </w:p>
    <w:p w:rsidR="00A678EA" w:rsidRDefault="00A678EA" w:rsidP="00A67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25 октября 2001 г. №137-ФЗ «О ведении в действие Земельного кодекса Российской Федерации», необходимыми являются:</w:t>
      </w:r>
    </w:p>
    <w:p w:rsidR="00A678EA" w:rsidRDefault="00A678EA" w:rsidP="00A67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работ, связанных с разграничением госсобственности на землю и постановкой на государственный кадастровый учет земельных участков, подлежащих отнесению к собственности муниципального образования «Город Майкоп»;</w:t>
      </w:r>
    </w:p>
    <w:p w:rsidR="00A678EA" w:rsidRDefault="00A678EA" w:rsidP="00A67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земельных участков, государственная собственность на которые не разграничена, и постановка их на государственный кадастровый учет.</w:t>
      </w:r>
    </w:p>
    <w:p w:rsidR="00A678EA" w:rsidRDefault="00A678EA" w:rsidP="00A67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июля 1998 г. «Об оценочной деятельности в РФ» №135-ФЗ, проведение оценки объектов является обязательным в случае вовлечения в сделку объектов оценки, принадлежащих полностью или частично Российской Федерации, субъектам Российской Федерации либо муниципальным образованиям, в том числе:</w:t>
      </w:r>
    </w:p>
    <w:p w:rsidR="00A678EA" w:rsidRDefault="00A678EA" w:rsidP="00A67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 определении стоимости объектов оценки, принадлежащих муниципальному образованию, в целях их приватизации, передаче в доверительное управление либо передаче в аренду;</w:t>
      </w:r>
    </w:p>
    <w:p w:rsidR="00A678EA" w:rsidRDefault="00A678EA" w:rsidP="00A67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использовании объектов оценки, принадлежащих муниципальному образованию, в качестве предмета залога;</w:t>
      </w:r>
    </w:p>
    <w:p w:rsidR="00A678EA" w:rsidRDefault="00A678EA" w:rsidP="00A67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продаже или ином отчуждении объектов оценки, принадлежащих муниципальному образованию;</w:t>
      </w:r>
    </w:p>
    <w:p w:rsidR="00A678EA" w:rsidRDefault="00A678EA" w:rsidP="00A67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переуступке долговых обязательств, связанных с объектами оценки, принадлежащих муниципальному образованию;</w:t>
      </w:r>
    </w:p>
    <w:p w:rsidR="00A678EA" w:rsidRDefault="00A678EA" w:rsidP="00A67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передаче объектов оценки, принадлежащих муниципальному образованию, в качестве вклада в уставные капиталы, фонды юридических лиц.</w:t>
      </w:r>
    </w:p>
    <w:p w:rsidR="00A678EA" w:rsidRDefault="00A678EA" w:rsidP="00A67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Полноценное и своевременное обеспечение деятельности сотрудников Комитета по управлению имуществом Администрации муниципального образования «Город Майкоп» в настоящее время невозможно без решения проблем материально-технического, ресурсного обеспечения.</w:t>
      </w:r>
    </w:p>
    <w:p w:rsidR="00A678EA" w:rsidRDefault="00A678EA" w:rsidP="00A67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 реализацию мероприятий по формированию структуры собственности муниципального образования «Город Майкоп» и обеспечению эффективного управления ею.</w:t>
      </w:r>
    </w:p>
    <w:p w:rsidR="00A678EA" w:rsidRDefault="00A678EA" w:rsidP="00A67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A678EA" w:rsidRDefault="00A678EA" w:rsidP="00A67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государственную регистрацию права собственности муниципального образования «Город Майкоп»  на объекты недвижимости;</w:t>
      </w:r>
    </w:p>
    <w:p w:rsidR="00A678EA" w:rsidRDefault="00A678EA" w:rsidP="00A67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техническую инвентаризацию  объектов недвижимости, находящихся в муниципальной собственности муниципального образования «Город Майкоп»;</w:t>
      </w:r>
    </w:p>
    <w:p w:rsidR="00A678EA" w:rsidRDefault="00A678EA" w:rsidP="00A67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оценку рыночной стоимости  объектов собственности и земельных участков муниципального образования «Город Майкоп», вовлекаемых в сделки;</w:t>
      </w:r>
    </w:p>
    <w:p w:rsidR="00A678EA" w:rsidRDefault="00A678EA" w:rsidP="00A67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подготовить документацию для организации и проведения  торгов на право заключения договоров аренды и на право собственности; </w:t>
      </w:r>
    </w:p>
    <w:p w:rsidR="00A678EA" w:rsidRDefault="00A678EA" w:rsidP="00A67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разграничить государственную собственность на землю;</w:t>
      </w:r>
    </w:p>
    <w:p w:rsidR="00A678EA" w:rsidRDefault="00A678EA" w:rsidP="00A67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увеличить количество земельных участков, поставленных на государственный кадастровый учет и прошедших процедуру государственной регистрации права собственности муниципального образования «Город Майкоп»;</w:t>
      </w:r>
    </w:p>
    <w:p w:rsidR="00A678EA" w:rsidRDefault="00A678EA" w:rsidP="00A67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долю земель, находящихся в муниципальной собственности муниципального образования «Город Майкоп».</w:t>
      </w:r>
    </w:p>
    <w:p w:rsidR="00A678EA" w:rsidRDefault="00A678EA" w:rsidP="00A67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доходы бюджета посредством эффективного управления объектами муниципальной собственности и  земельными участками, государственная собственность на которые не разграничена;</w:t>
      </w:r>
    </w:p>
    <w:p w:rsidR="00A678EA" w:rsidRDefault="00A678EA" w:rsidP="00A67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организацию и ведение учета объектов муниципальной собственности и земельных участков, государственная собственность на которые не разграничена.</w:t>
      </w:r>
    </w:p>
    <w:p w:rsidR="00A678EA" w:rsidRDefault="00A678EA" w:rsidP="00A67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Комитета по управлению имуществом направлена на реализацию государственной политики в области имущественных и земельных отношений, повышение эффективности управления муниципальной собственностью, направленной на увеличение доходов бюджета муниципального образования «Город Майкоп».</w:t>
      </w:r>
    </w:p>
    <w:p w:rsidR="00A678EA" w:rsidRDefault="00A678EA" w:rsidP="00A67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при осуществлении своей деятельности руководствуется следующей нормативно-правовой базой:</w:t>
      </w:r>
    </w:p>
    <w:p w:rsidR="00A678EA" w:rsidRDefault="00A678EA" w:rsidP="00A67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 РФ; Гражданский кодекс РФ; Земельный кодекс РФ; Жилищный кодекс РФ; Градостроительный кодекс РФ; Бюджетный кодекс РФ; Федеральный закон от 6 октября 2003 г. № 131-ФЗ "Об общих принципах организации местного самоуправления в Российской Федерации"; Федеральный закон от 21 декабря 2001 г. № 178-ФЗ "О приватизации государственного и муниципального имущества";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закон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 Закон РФ от 4 июля 1991 г. № 1541-I «О приватизации жилищного фонда в Российской Федерации»;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Федеральный закон от 14 ноября 2002 г. № 161-ФЗ «О государственных и муниципальных унитарных предприятиях»;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 Совета 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«Город Майкоп» от 18 февраля 2016 г. № 167-ПС «О Положении «О порядке управления и распоряжения муниципальной собственностью муниципального образования «Город Майкоп»; Решение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Совета народных депутатов муниципального образования «Город Майкоп» Республики Адыгея от 23 июля 2014 г. № 66-рс «Об утверждении Положения о Комитете по управлению имуществом муниципального образования «Город Майкоп».</w:t>
      </w:r>
      <w:proofErr w:type="gramEnd"/>
    </w:p>
    <w:p w:rsidR="00A678EA" w:rsidRDefault="00A678EA" w:rsidP="00A67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повышение эффективности управления и распоряжения муниципальным имуществом.</w:t>
      </w:r>
    </w:p>
    <w:p w:rsidR="00A678EA" w:rsidRDefault="00A678EA" w:rsidP="00A67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предусматривается решение следующих задач:</w:t>
      </w:r>
    </w:p>
    <w:p w:rsidR="00A678EA" w:rsidRDefault="00A678EA" w:rsidP="00A67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эффективное управление и распоряжение имуществом;</w:t>
      </w:r>
    </w:p>
    <w:p w:rsidR="00A678EA" w:rsidRDefault="00A678EA" w:rsidP="00A678EA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системы учета объектов муниципальной собственности и земельных участков;</w:t>
      </w:r>
    </w:p>
    <w:p w:rsidR="00A678EA" w:rsidRDefault="00A678EA" w:rsidP="00A67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управление, распоряжение и рациональное использование земельных участков;</w:t>
      </w:r>
    </w:p>
    <w:p w:rsidR="00A678EA" w:rsidRDefault="00A678EA" w:rsidP="00A67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деятельности Комитета по управлению имуществом муниципального образования «Город Майкоп».</w:t>
      </w:r>
    </w:p>
    <w:p w:rsidR="00A678EA" w:rsidRDefault="00A678EA" w:rsidP="00A67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реализации Программы, достижение целей и решение задач  характеризуют целевые показатели эффективности ее реализации, представленные в таблице №1. </w:t>
      </w:r>
    </w:p>
    <w:p w:rsidR="00A678EA" w:rsidRDefault="00A678EA" w:rsidP="00A678EA">
      <w:pPr>
        <w:widowControl w:val="0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A678EA" w:rsidRDefault="00A678EA" w:rsidP="00A678E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целевых  показателях (индикаторах) муниципальной программы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6"/>
        <w:gridCol w:w="1275"/>
        <w:gridCol w:w="850"/>
        <w:gridCol w:w="851"/>
        <w:gridCol w:w="850"/>
        <w:gridCol w:w="851"/>
        <w:gridCol w:w="850"/>
        <w:gridCol w:w="709"/>
      </w:tblGrid>
      <w:tr w:rsidR="00A678EA" w:rsidTr="00A678EA">
        <w:trPr>
          <w:trHeight w:val="7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целевых  показателей 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A678EA" w:rsidRDefault="00A678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эффективности</w:t>
            </w:r>
          </w:p>
        </w:tc>
      </w:tr>
      <w:tr w:rsidR="00A678EA" w:rsidTr="00A678EA">
        <w:trPr>
          <w:trHeight w:val="41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678EA" w:rsidRDefault="00A678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(отчет)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678EA" w:rsidRDefault="00A678EA">
            <w:pPr>
              <w:pStyle w:val="ConsPlusCell"/>
              <w:spacing w:line="276" w:lineRule="auto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(оценка)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678EA" w:rsidTr="00A678EA">
        <w:trPr>
          <w:trHeight w:val="412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 реализации полномочий  комитета по управлению имуществом муниципального образования «Город Майкоп» на 2018-2020 годы</w:t>
            </w:r>
          </w:p>
        </w:tc>
      </w:tr>
      <w:tr w:rsidR="00A678EA" w:rsidTr="00A678EA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tabs>
                <w:tab w:val="left" w:pos="993"/>
              </w:tabs>
              <w:spacing w:line="276" w:lineRule="auto"/>
              <w:ind w:left="-108" w:right="33"/>
            </w:pPr>
            <w:r>
              <w:t>Количество объектов недвижимого имущества, зарегистрированных в собственность муниципального образования «Город Майкоп».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ConsPlusNormal"/>
              <w:spacing w:line="276" w:lineRule="auto"/>
              <w:ind w:left="-108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отдела муниципальных ресурсов Комитета по управлению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af7"/>
              <w:spacing w:line="276" w:lineRule="auto"/>
              <w:ind w:left="-108" w:right="-108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af7"/>
              <w:snapToGrid w:val="0"/>
              <w:spacing w:line="276" w:lineRule="auto"/>
              <w:jc w:val="center"/>
            </w:pPr>
            <w: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</w:pPr>
            <w:r>
              <w:t>110</w:t>
            </w:r>
          </w:p>
        </w:tc>
      </w:tr>
      <w:tr w:rsidR="00A678EA" w:rsidTr="00A678EA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tabs>
                <w:tab w:val="left" w:pos="993"/>
              </w:tabs>
              <w:spacing w:line="276" w:lineRule="auto"/>
              <w:ind w:left="-108" w:right="33"/>
            </w:pPr>
            <w:r>
              <w:t xml:space="preserve">Количество проведенных технических инвентаризаций  объектов недвижимости, находящихся в муниципальной собственности </w:t>
            </w:r>
            <w:r>
              <w:lastRenderedPageBreak/>
              <w:t>муниципального образования «Город Майкоп»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ConsPlusNormal"/>
              <w:spacing w:line="276" w:lineRule="auto"/>
              <w:ind w:left="-108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Информация отдела муниципальных ресурсов Комитета по управлению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af7"/>
              <w:spacing w:line="276" w:lineRule="auto"/>
              <w:ind w:left="-108" w:right="-108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af7"/>
              <w:snapToGrid w:val="0"/>
              <w:spacing w:line="276" w:lineRule="auto"/>
              <w:jc w:val="center"/>
            </w:pPr>
            <w: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</w:pPr>
            <w:r>
              <w:t>110</w:t>
            </w:r>
          </w:p>
        </w:tc>
      </w:tr>
      <w:tr w:rsidR="00A678EA" w:rsidTr="00A678EA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tabs>
                <w:tab w:val="left" w:pos="993"/>
              </w:tabs>
              <w:spacing w:line="276" w:lineRule="auto"/>
              <w:ind w:left="-108" w:right="33"/>
            </w:pPr>
            <w:r>
              <w:t>Количество земельных участков, зарегистрированных в собственность муниципального образования «Город Майкоп».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ConsPlusNormal"/>
              <w:spacing w:line="276" w:lineRule="auto"/>
              <w:ind w:left="-108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отдела земельных отношений Комитета по управлению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af7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af7"/>
              <w:snapToGri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</w:pPr>
            <w:r>
              <w:t>30</w:t>
            </w:r>
          </w:p>
        </w:tc>
      </w:tr>
      <w:tr w:rsidR="00A678EA" w:rsidTr="00A678EA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tabs>
                <w:tab w:val="left" w:pos="993"/>
              </w:tabs>
              <w:spacing w:line="276" w:lineRule="auto"/>
              <w:ind w:left="-108" w:right="33"/>
            </w:pPr>
            <w:r>
              <w:t>Количество оказанных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ConsPlusNormal"/>
              <w:spacing w:line="276" w:lineRule="auto"/>
              <w:ind w:left="-108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отделов:</w:t>
            </w:r>
          </w:p>
          <w:p w:rsidR="00A678EA" w:rsidRDefault="00A678EA">
            <w:pPr>
              <w:pStyle w:val="ConsPlusNormal"/>
              <w:spacing w:line="276" w:lineRule="auto"/>
              <w:ind w:left="-108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 ресурсов;</w:t>
            </w:r>
          </w:p>
          <w:p w:rsidR="00A678EA" w:rsidRDefault="00A678EA">
            <w:pPr>
              <w:pStyle w:val="ConsPlusNormal"/>
              <w:spacing w:line="276" w:lineRule="auto"/>
              <w:ind w:left="-108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отдела земельных отношений;</w:t>
            </w:r>
          </w:p>
          <w:p w:rsidR="00A678EA" w:rsidRDefault="00A678EA">
            <w:pPr>
              <w:pStyle w:val="ConsPlusNormal"/>
              <w:spacing w:line="276" w:lineRule="auto"/>
              <w:ind w:left="-108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отдела жилищных отношений Комитета по управлению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af7"/>
              <w:spacing w:line="276" w:lineRule="auto"/>
              <w:ind w:left="-108" w:right="-108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af7"/>
              <w:snapToGrid w:val="0"/>
              <w:spacing w:line="276" w:lineRule="auto"/>
              <w:jc w:val="center"/>
            </w:pPr>
            <w: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</w:tr>
    </w:tbl>
    <w:p w:rsidR="00A678EA" w:rsidRDefault="00A678EA" w:rsidP="00A67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00"/>
    </w:p>
    <w:p w:rsidR="00A678EA" w:rsidRDefault="00A678EA" w:rsidP="00A67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предполагает получение следующих результатов:</w:t>
      </w:r>
    </w:p>
    <w:p w:rsidR="00A678EA" w:rsidRDefault="00A678EA" w:rsidP="00A67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доходов бюджета посредством эффективного управления объектами муниципальной собственности;</w:t>
      </w:r>
    </w:p>
    <w:p w:rsidR="00A678EA" w:rsidRDefault="00A678EA" w:rsidP="00A67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и организация учета объектов муниципальной собственности и земельных участков;</w:t>
      </w:r>
    </w:p>
    <w:p w:rsidR="00A678EA" w:rsidRDefault="00A678EA" w:rsidP="00A67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доходов бюджета посредством эффективного управления земельными участками, государственная собственность на которые не разграничена;</w:t>
      </w:r>
    </w:p>
    <w:p w:rsidR="00A678EA" w:rsidRDefault="00A678EA" w:rsidP="00A67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государственной политики в области имущественных и земельных отношений, государственной жилищной политики, повышение эффективности управления муниципальной собственностью, направленной на увеличение доходов бюджета муниципального образования «Город Майкоп».</w:t>
      </w:r>
    </w:p>
    <w:p w:rsidR="00A678EA" w:rsidRDefault="00A678EA" w:rsidP="00A67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реализуется в 2018 – 2020 годах. Этапы реализации муниципальной программы не выделяются.</w:t>
      </w:r>
    </w:p>
    <w:p w:rsidR="00A678EA" w:rsidRDefault="00A678EA" w:rsidP="00A678EA">
      <w:pPr>
        <w:pStyle w:val="1"/>
        <w:numPr>
          <w:ilvl w:val="0"/>
          <w:numId w:val="2"/>
        </w:num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A678EA" w:rsidRDefault="00A678EA" w:rsidP="00A67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мероприятия  программы предусматривают комплекс взаимосвязанных мер, направленных на достижение цели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программы.</w:t>
      </w:r>
    </w:p>
    <w:p w:rsidR="00A678EA" w:rsidRDefault="00A678EA" w:rsidP="00A67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таблице №2. </w:t>
      </w:r>
    </w:p>
    <w:p w:rsidR="00A678EA" w:rsidRDefault="00A678EA" w:rsidP="00A678EA">
      <w:pPr>
        <w:suppressAutoHyphens w:val="0"/>
        <w:rPr>
          <w:bCs/>
          <w:color w:val="26282F"/>
          <w:sz w:val="28"/>
          <w:szCs w:val="28"/>
        </w:rPr>
        <w:sectPr w:rsidR="00A678EA">
          <w:pgSz w:w="11906" w:h="16838"/>
          <w:pgMar w:top="1134" w:right="1134" w:bottom="1134" w:left="1701" w:header="720" w:footer="720" w:gutter="0"/>
          <w:cols w:space="720"/>
        </w:sectPr>
      </w:pPr>
    </w:p>
    <w:p w:rsidR="00A678EA" w:rsidRDefault="00A678EA" w:rsidP="00A678EA">
      <w:pPr>
        <w:autoSpaceDE w:val="0"/>
        <w:autoSpaceDN w:val="0"/>
        <w:adjustRightInd w:val="0"/>
        <w:ind w:right="819"/>
        <w:jc w:val="right"/>
        <w:outlineLvl w:val="0"/>
        <w:rPr>
          <w:rFonts w:eastAsia="Calibri"/>
          <w:bCs/>
          <w:color w:val="26282F"/>
          <w:lang w:eastAsia="en-US"/>
        </w:rPr>
      </w:pPr>
      <w:bookmarkStart w:id="5" w:name="sub_500"/>
      <w:r>
        <w:rPr>
          <w:bCs/>
          <w:color w:val="26282F"/>
        </w:rPr>
        <w:lastRenderedPageBreak/>
        <w:t>Таблица № 2</w:t>
      </w:r>
    </w:p>
    <w:p w:rsidR="00A678EA" w:rsidRDefault="00A678EA" w:rsidP="00A678E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26282F"/>
          <w:szCs w:val="28"/>
        </w:rPr>
      </w:pPr>
    </w:p>
    <w:p w:rsidR="00A678EA" w:rsidRDefault="00A678EA" w:rsidP="00A678E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26282F"/>
          <w:szCs w:val="28"/>
        </w:rPr>
      </w:pPr>
      <w:r>
        <w:rPr>
          <w:rFonts w:eastAsia="Calibri"/>
          <w:b/>
          <w:bCs/>
          <w:color w:val="26282F"/>
          <w:szCs w:val="28"/>
        </w:rPr>
        <w:t xml:space="preserve">Перечень </w:t>
      </w:r>
    </w:p>
    <w:p w:rsidR="00A678EA" w:rsidRDefault="00A678EA" w:rsidP="00A678E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26282F"/>
          <w:szCs w:val="28"/>
          <w:u w:val="single"/>
        </w:rPr>
      </w:pPr>
      <w:r>
        <w:rPr>
          <w:rFonts w:eastAsia="Calibri"/>
          <w:b/>
          <w:bCs/>
          <w:color w:val="26282F"/>
          <w:szCs w:val="28"/>
        </w:rPr>
        <w:t>основных мероприятий муниципальной программы</w:t>
      </w:r>
    </w:p>
    <w:tbl>
      <w:tblPr>
        <w:tblpPr w:leftFromText="180" w:rightFromText="180" w:bottomFromText="160" w:vertAnchor="text" w:horzAnchor="margin" w:tblpX="-318" w:tblpY="171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"/>
        <w:gridCol w:w="3687"/>
        <w:gridCol w:w="375"/>
        <w:gridCol w:w="1741"/>
        <w:gridCol w:w="1247"/>
        <w:gridCol w:w="2116"/>
        <w:gridCol w:w="3076"/>
        <w:gridCol w:w="1983"/>
      </w:tblGrid>
      <w:tr w:rsidR="00A678EA" w:rsidTr="00A678EA">
        <w:trPr>
          <w:trHeight w:val="14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</w:rPr>
              <w:t xml:space="preserve">N </w:t>
            </w:r>
            <w:proofErr w:type="gramStart"/>
            <w:r>
              <w:rPr>
                <w:rFonts w:eastAsia="Calibri"/>
                <w:sz w:val="23"/>
                <w:szCs w:val="23"/>
              </w:rPr>
              <w:t>п</w:t>
            </w:r>
            <w:proofErr w:type="gramEnd"/>
            <w:r>
              <w:rPr>
                <w:rFonts w:eastAsia="Calibri"/>
                <w:sz w:val="23"/>
                <w:szCs w:val="23"/>
              </w:rPr>
              <w:t>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</w:t>
            </w:r>
          </w:p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основного мероприятия</w:t>
            </w:r>
          </w:p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Ответственный исполнитель, участник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Срок</w:t>
            </w:r>
          </w:p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выполнения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</w:rPr>
              <w:t>Задачи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Ожидаемый непосредственный</w:t>
            </w:r>
          </w:p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ind w:left="-108" w:right="-1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Связь с целевыми показателями</w:t>
            </w:r>
          </w:p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(индикаторам) программы</w:t>
            </w:r>
          </w:p>
        </w:tc>
      </w:tr>
      <w:tr w:rsidR="00A678EA" w:rsidTr="00A678EA">
        <w:trPr>
          <w:trHeight w:val="144"/>
        </w:trPr>
        <w:tc>
          <w:tcPr>
            <w:tcW w:w="15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ind w:left="-108" w:right="-152"/>
              <w:jc w:val="center"/>
            </w:pPr>
            <w:r>
              <w:t xml:space="preserve">Обеспечение деятельности и реализации полномочий  Комитета по управлению имуществом </w:t>
            </w:r>
          </w:p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ind w:left="-108" w:right="-152"/>
              <w:jc w:val="center"/>
            </w:pPr>
            <w:r>
              <w:t>муниципального образования «Город Майкоп» на 2018-2020 годы</w:t>
            </w:r>
          </w:p>
        </w:tc>
      </w:tr>
      <w:tr w:rsidR="00A678EA" w:rsidTr="00A678EA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1:</w:t>
            </w:r>
          </w:p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 xml:space="preserve"> «Эффективное управление, распоряжение имуществом, находящимся в муниципальной собственности муниципального образования «Город Майкоп»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Комитет по управлению имуществом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2018-2020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Эффективное управление и распоряжение имуществом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75"/>
              <w:rPr>
                <w:sz w:val="20"/>
              </w:rPr>
            </w:pPr>
            <w:r>
              <w:rPr>
                <w:sz w:val="20"/>
              </w:rPr>
              <w:t>Увеличение доходов бюджета посредством эффективного управления объектами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Показатель № 1 </w:t>
            </w:r>
          </w:p>
        </w:tc>
      </w:tr>
      <w:tr w:rsidR="00A678EA" w:rsidTr="00A678EA">
        <w:trPr>
          <w:trHeight w:val="1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2:</w:t>
            </w:r>
          </w:p>
          <w:p w:rsidR="00A678EA" w:rsidRDefault="00A678EA">
            <w:pPr>
              <w:spacing w:line="276" w:lineRule="auto"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«Совершенствование системы учета и содержания</w:t>
            </w:r>
          </w:p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объектов  собственности муниципального образования «Город Майкоп»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Комитет по управлению имуществом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2018-2020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A" w:rsidRDefault="00A678EA">
            <w:pPr>
              <w:pStyle w:val="consplusnormal1"/>
              <w:spacing w:line="276" w:lineRule="auto"/>
              <w:ind w:left="-108" w:right="-77" w:firstLine="0"/>
              <w:rPr>
                <w:rFonts w:ascii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>Совершенствование системы учета объектов муниципальной собственности и земельных участков</w:t>
            </w:r>
          </w:p>
          <w:p w:rsidR="00A678EA" w:rsidRDefault="00A678EA">
            <w:pPr>
              <w:spacing w:line="276" w:lineRule="auto"/>
              <w:ind w:left="-108" w:right="-77"/>
              <w:rPr>
                <w:color w:val="000000"/>
                <w:lang w:eastAsia="ar-SA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75"/>
              <w:rPr>
                <w:sz w:val="20"/>
              </w:rPr>
            </w:pPr>
            <w:r>
              <w:rPr>
                <w:sz w:val="20"/>
              </w:rPr>
              <w:t>Обеспечение организации и ведения учета объектов муниципальной собственности.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Показатели</w:t>
            </w:r>
          </w:p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№ 2</w:t>
            </w:r>
          </w:p>
        </w:tc>
      </w:tr>
      <w:tr w:rsidR="00A678EA" w:rsidTr="00A678EA">
        <w:trPr>
          <w:trHeight w:val="2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3:</w:t>
            </w:r>
          </w:p>
          <w:p w:rsidR="00A678EA" w:rsidRDefault="00A678EA">
            <w:pPr>
              <w:widowControl w:val="0"/>
              <w:autoSpaceDE w:val="0"/>
              <w:spacing w:line="276" w:lineRule="auto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«Эффективное управление, распоряжение и рациональное использование </w:t>
            </w:r>
            <w:r>
              <w:rPr>
                <w:sz w:val="20"/>
              </w:rPr>
              <w:t>земельных участков, находящихся в собственности муниципального образования «Город Майкоп», а также земельных участков государственная собственность, на которые не разграничена</w:t>
            </w:r>
          </w:p>
          <w:p w:rsidR="00A678EA" w:rsidRDefault="00A678EA">
            <w:pPr>
              <w:widowControl w:val="0"/>
              <w:autoSpaceDE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 г. Майкопе»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Комитет по управлению имуществом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2018-2020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tabs>
                <w:tab w:val="left" w:pos="993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Эффективное управление, распоряжение </w:t>
            </w:r>
            <w:r>
              <w:rPr>
                <w:color w:val="000000"/>
                <w:sz w:val="20"/>
              </w:rPr>
              <w:t xml:space="preserve">и рациональное использование </w:t>
            </w:r>
            <w:r>
              <w:rPr>
                <w:sz w:val="20"/>
              </w:rPr>
              <w:t>земельных участков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A" w:rsidRDefault="00A678EA">
            <w:pPr>
              <w:spacing w:line="276" w:lineRule="auto"/>
              <w:ind w:left="-75"/>
              <w:rPr>
                <w:sz w:val="20"/>
              </w:rPr>
            </w:pPr>
            <w:r>
              <w:rPr>
                <w:sz w:val="20"/>
              </w:rPr>
              <w:t>Увеличение доходов бюджета посредством эффективного управления земельными участками, государственная собственность на которые не разграничена.</w:t>
            </w:r>
          </w:p>
          <w:p w:rsidR="00A678EA" w:rsidRDefault="00A678EA">
            <w:pPr>
              <w:spacing w:line="276" w:lineRule="auto"/>
              <w:ind w:left="-75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Показатели №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3</w:t>
            </w:r>
          </w:p>
        </w:tc>
      </w:tr>
      <w:tr w:rsidR="00A678EA" w:rsidTr="00A678EA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4:</w:t>
            </w:r>
          </w:p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«Организация качественного и эффективного исполнения полномочий Комитета по управлению имуществом в сфере земельно-имущественных отношений»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Комитет по управлению имуществом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2018-2020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tabs>
                <w:tab w:val="left" w:pos="0"/>
                <w:tab w:val="left" w:pos="993"/>
              </w:tabs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Обеспечение деятельности Комитета по управлению имуществом муниципального образования «Город </w:t>
            </w:r>
            <w:r>
              <w:rPr>
                <w:sz w:val="20"/>
              </w:rPr>
              <w:lastRenderedPageBreak/>
              <w:t>Майкоп».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Реализация государственной политики в области имущественных и земельных отношений,   государственной жилищной политики, повышение эффективности управления муниципальной </w:t>
            </w:r>
            <w:r>
              <w:rPr>
                <w:sz w:val="20"/>
              </w:rPr>
              <w:lastRenderedPageBreak/>
              <w:t>собственностью, направленной на увеличение доходов бюджета муниципального образования «Город Майкоп»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Показатель № 4</w:t>
            </w:r>
          </w:p>
        </w:tc>
      </w:tr>
    </w:tbl>
    <w:p w:rsidR="00A678EA" w:rsidRDefault="00A678EA" w:rsidP="00A678EA">
      <w:pPr>
        <w:suppressAutoHyphens w:val="0"/>
        <w:rPr>
          <w:b/>
          <w:sz w:val="28"/>
          <w:szCs w:val="28"/>
          <w:lang w:val="en-US"/>
        </w:rPr>
        <w:sectPr w:rsidR="00A678EA">
          <w:pgSz w:w="16838" w:h="11906" w:orient="landscape"/>
          <w:pgMar w:top="454" w:right="1134" w:bottom="567" w:left="1134" w:header="720" w:footer="720" w:gutter="0"/>
          <w:cols w:space="720"/>
        </w:sectPr>
      </w:pPr>
    </w:p>
    <w:p w:rsidR="00A678EA" w:rsidRDefault="00A678EA" w:rsidP="00A678EA">
      <w:pPr>
        <w:widowControl w:val="0"/>
        <w:tabs>
          <w:tab w:val="left" w:pos="11624"/>
          <w:tab w:val="left" w:pos="12900"/>
        </w:tabs>
        <w:autoSpaceDE w:val="0"/>
        <w:autoSpaceDN w:val="0"/>
        <w:adjustRightInd w:val="0"/>
        <w:ind w:firstLine="698"/>
        <w:jc w:val="center"/>
        <w:rPr>
          <w:b/>
          <w:sz w:val="28"/>
          <w:szCs w:val="28"/>
        </w:rPr>
      </w:pPr>
    </w:p>
    <w:p w:rsidR="00A678EA" w:rsidRDefault="00A678EA" w:rsidP="00A678EA">
      <w:pPr>
        <w:widowControl w:val="0"/>
        <w:tabs>
          <w:tab w:val="left" w:pos="11624"/>
          <w:tab w:val="left" w:pos="12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Основные меры правового регулирования в сфере реализации муниципальной программы</w:t>
      </w:r>
    </w:p>
    <w:p w:rsidR="00A678EA" w:rsidRDefault="00A678EA" w:rsidP="00A678EA">
      <w:pPr>
        <w:widowControl w:val="0"/>
        <w:tabs>
          <w:tab w:val="left" w:pos="11624"/>
          <w:tab w:val="left" w:pos="12900"/>
        </w:tabs>
        <w:autoSpaceDE w:val="0"/>
        <w:autoSpaceDN w:val="0"/>
        <w:adjustRightInd w:val="0"/>
        <w:ind w:firstLine="698"/>
        <w:jc w:val="center"/>
        <w:rPr>
          <w:b/>
          <w:sz w:val="28"/>
          <w:szCs w:val="28"/>
        </w:rPr>
      </w:pPr>
    </w:p>
    <w:p w:rsidR="00A678EA" w:rsidRDefault="00A678EA" w:rsidP="00A678EA">
      <w:pPr>
        <w:widowControl w:val="0"/>
        <w:tabs>
          <w:tab w:val="left" w:pos="11624"/>
          <w:tab w:val="left" w:pos="12900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муниципальной программы принятия нормативно-правовых актов Администрации муниципального образования «Город Майкоп» не требуется.</w:t>
      </w:r>
    </w:p>
    <w:p w:rsidR="00A678EA" w:rsidRDefault="00A678EA" w:rsidP="00A678EA">
      <w:pPr>
        <w:pStyle w:val="1"/>
        <w:numPr>
          <w:ilvl w:val="0"/>
          <w:numId w:val="2"/>
        </w:num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bookmarkStart w:id="6" w:name="sub_600"/>
      <w:bookmarkEnd w:id="5"/>
      <w:r>
        <w:rPr>
          <w:rFonts w:ascii="Times New Roman" w:eastAsia="Times New Roman" w:hAnsi="Times New Roman" w:cs="Times New Roman"/>
          <w:bCs w:val="0"/>
          <w:sz w:val="28"/>
          <w:szCs w:val="28"/>
        </w:rPr>
        <w:t>5. Ресурсное обеспечение муниципальной программы</w:t>
      </w:r>
    </w:p>
    <w:p w:rsidR="00A678EA" w:rsidRDefault="00A678EA" w:rsidP="00A678EA">
      <w:pPr>
        <w:widowControl w:val="0"/>
        <w:tabs>
          <w:tab w:val="left" w:pos="11624"/>
          <w:tab w:val="left" w:pos="12900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программы «Обеспечение деятельности и реализация полномочий Комитета по управлению имуществом муниципального образования «Город Майкоп» на 2018-2020 годы» планируется за счет средств бюджета муниципального образования «Город Майкоп».</w:t>
      </w:r>
    </w:p>
    <w:p w:rsidR="00A678EA" w:rsidRDefault="00A678EA" w:rsidP="00A678EA">
      <w:pPr>
        <w:widowControl w:val="0"/>
        <w:tabs>
          <w:tab w:val="left" w:pos="11624"/>
          <w:tab w:val="left" w:pos="12900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2018 - 2020 годы потребуется  </w:t>
      </w:r>
    </w:p>
    <w:p w:rsidR="00A678EA" w:rsidRDefault="00A678EA" w:rsidP="00A678EA">
      <w:pPr>
        <w:widowControl w:val="0"/>
        <w:tabs>
          <w:tab w:val="left" w:pos="11624"/>
          <w:tab w:val="left" w:pos="12900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106875,3 тыс. руб.,</w:t>
      </w:r>
    </w:p>
    <w:p w:rsidR="00A678EA" w:rsidRDefault="00A678EA" w:rsidP="00A678EA">
      <w:pPr>
        <w:widowControl w:val="0"/>
        <w:tabs>
          <w:tab w:val="left" w:pos="11624"/>
          <w:tab w:val="left" w:pos="12900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A678EA" w:rsidRDefault="00A678EA" w:rsidP="00A678EA">
      <w:pPr>
        <w:widowControl w:val="0"/>
        <w:tabs>
          <w:tab w:val="left" w:pos="11624"/>
          <w:tab w:val="left" w:pos="12900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на 2018 год –40386,8 тыс. руб.;</w:t>
      </w:r>
    </w:p>
    <w:p w:rsidR="00A678EA" w:rsidRDefault="00A678EA" w:rsidP="00A678EA">
      <w:pPr>
        <w:widowControl w:val="0"/>
        <w:tabs>
          <w:tab w:val="left" w:pos="11624"/>
          <w:tab w:val="left" w:pos="12900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на 2019 год –32783,0 тыс. руб.;</w:t>
      </w:r>
    </w:p>
    <w:p w:rsidR="00A678EA" w:rsidRDefault="00A678EA" w:rsidP="00A678EA">
      <w:pPr>
        <w:widowControl w:val="0"/>
        <w:tabs>
          <w:tab w:val="left" w:pos="11624"/>
          <w:tab w:val="left" w:pos="12900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на 2020 год –33705,5 тыс. руб.</w:t>
      </w:r>
    </w:p>
    <w:p w:rsidR="00A678EA" w:rsidRDefault="00A678EA" w:rsidP="00A678EA">
      <w:pPr>
        <w:spacing w:line="276" w:lineRule="auto"/>
        <w:jc w:val="both"/>
        <w:rPr>
          <w:sz w:val="28"/>
          <w:szCs w:val="28"/>
        </w:rPr>
      </w:pPr>
    </w:p>
    <w:p w:rsidR="00A678EA" w:rsidRDefault="00A678EA" w:rsidP="00A678EA">
      <w:pPr>
        <w:suppressAutoHyphens w:val="0"/>
        <w:spacing w:line="276" w:lineRule="auto"/>
        <w:rPr>
          <w:sz w:val="28"/>
          <w:szCs w:val="28"/>
        </w:rPr>
        <w:sectPr w:rsidR="00A678EA">
          <w:pgSz w:w="11906" w:h="16838"/>
          <w:pgMar w:top="567" w:right="850" w:bottom="993" w:left="1701" w:header="720" w:footer="720" w:gutter="0"/>
          <w:cols w:space="720"/>
        </w:sectPr>
      </w:pPr>
    </w:p>
    <w:p w:rsidR="00A678EA" w:rsidRDefault="00A678EA" w:rsidP="00A678EA">
      <w:pPr>
        <w:widowControl w:val="0"/>
        <w:autoSpaceDE w:val="0"/>
        <w:autoSpaceDN w:val="0"/>
        <w:adjustRightInd w:val="0"/>
        <w:ind w:firstLine="698"/>
        <w:jc w:val="right"/>
        <w:rPr>
          <w:b/>
          <w:szCs w:val="28"/>
        </w:rPr>
      </w:pPr>
      <w:r>
        <w:rPr>
          <w:bCs/>
          <w:color w:val="26282F"/>
        </w:rPr>
        <w:lastRenderedPageBreak/>
        <w:t>Таблица № 3</w:t>
      </w:r>
      <w:r>
        <w:rPr>
          <w:b/>
          <w:color w:val="000000"/>
          <w:sz w:val="20"/>
        </w:rPr>
        <w:t xml:space="preserve"> </w:t>
      </w:r>
    </w:p>
    <w:p w:rsidR="00A678EA" w:rsidRDefault="00A678EA" w:rsidP="00A678EA">
      <w:pPr>
        <w:widowControl w:val="0"/>
        <w:autoSpaceDE w:val="0"/>
        <w:autoSpaceDN w:val="0"/>
        <w:adjustRightInd w:val="0"/>
        <w:ind w:firstLine="698"/>
        <w:jc w:val="center"/>
        <w:rPr>
          <w:b/>
          <w:szCs w:val="28"/>
        </w:rPr>
      </w:pPr>
      <w:r>
        <w:rPr>
          <w:b/>
          <w:szCs w:val="28"/>
        </w:rPr>
        <w:t>План реализации основных мероприятий</w:t>
      </w:r>
      <w:r>
        <w:rPr>
          <w:b/>
          <w:szCs w:val="28"/>
        </w:rPr>
        <w:br/>
        <w:t>муниципальной программы за счет всех источников финансирования</w:t>
      </w:r>
    </w:p>
    <w:p w:rsidR="00A678EA" w:rsidRDefault="00A678EA" w:rsidP="00A678EA">
      <w:pPr>
        <w:widowControl w:val="0"/>
        <w:tabs>
          <w:tab w:val="left" w:pos="11624"/>
          <w:tab w:val="left" w:pos="12900"/>
        </w:tabs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>
        <w:rPr>
          <w:b/>
          <w:color w:val="000000"/>
          <w:sz w:val="20"/>
        </w:rPr>
        <w:t xml:space="preserve"> (тыс. руб.)</w:t>
      </w:r>
    </w:p>
    <w:tbl>
      <w:tblPr>
        <w:tblW w:w="5400" w:type="pct"/>
        <w:jc w:val="center"/>
        <w:tblLayout w:type="fixed"/>
        <w:tblLook w:val="04A0" w:firstRow="1" w:lastRow="0" w:firstColumn="1" w:lastColumn="0" w:noHBand="0" w:noVBand="1"/>
      </w:tblPr>
      <w:tblGrid>
        <w:gridCol w:w="742"/>
        <w:gridCol w:w="1663"/>
        <w:gridCol w:w="2179"/>
        <w:gridCol w:w="425"/>
        <w:gridCol w:w="423"/>
        <w:gridCol w:w="573"/>
        <w:gridCol w:w="579"/>
        <w:gridCol w:w="533"/>
        <w:gridCol w:w="621"/>
        <w:gridCol w:w="575"/>
        <w:gridCol w:w="610"/>
        <w:gridCol w:w="580"/>
        <w:gridCol w:w="564"/>
        <w:gridCol w:w="593"/>
        <w:gridCol w:w="575"/>
        <w:gridCol w:w="610"/>
        <w:gridCol w:w="580"/>
        <w:gridCol w:w="593"/>
        <w:gridCol w:w="565"/>
        <w:gridCol w:w="575"/>
        <w:gridCol w:w="610"/>
        <w:gridCol w:w="580"/>
        <w:gridCol w:w="621"/>
      </w:tblGrid>
      <w:tr w:rsidR="00A678EA" w:rsidTr="00A678EA">
        <w:trPr>
          <w:trHeight w:val="1121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8EA" w:rsidRDefault="00A678EA">
            <w:pPr>
              <w:spacing w:line="276" w:lineRule="auto"/>
              <w:ind w:left="990" w:right="5" w:firstLine="6"/>
              <w:jc w:val="center"/>
              <w:rPr>
                <w:b/>
                <w:bCs/>
                <w:color w:val="000000"/>
              </w:rPr>
            </w:pPr>
          </w:p>
          <w:p w:rsidR="00A678EA" w:rsidRDefault="00A678EA">
            <w:pPr>
              <w:spacing w:line="276" w:lineRule="auto"/>
            </w:pPr>
            <w:r>
              <w:t>№</w:t>
            </w:r>
          </w:p>
          <w:p w:rsidR="00A678EA" w:rsidRDefault="00A678EA">
            <w:pPr>
              <w:spacing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ind w:left="-108" w:right="-1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основного</w:t>
            </w:r>
          </w:p>
          <w:p w:rsidR="00A678EA" w:rsidRDefault="00A678EA">
            <w:pPr>
              <w:spacing w:line="276" w:lineRule="auto"/>
              <w:ind w:left="-108" w:right="-1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мероприятия (направления</w:t>
            </w:r>
            <w:proofErr w:type="gramEnd"/>
          </w:p>
          <w:p w:rsidR="00A678EA" w:rsidRDefault="00A678EA">
            <w:pPr>
              <w:spacing w:line="276" w:lineRule="auto"/>
              <w:ind w:left="-108" w:right="-1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расходов)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Ответственный исполнитель соисполнитель (участник)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за весь период реализации программы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</w:tr>
      <w:tr w:rsidR="00A678EA" w:rsidTr="00A678EA">
        <w:trPr>
          <w:cantSplit/>
          <w:trHeight w:val="109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uppressAutoHyphens w:val="0"/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8EA" w:rsidRDefault="00A678E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8EA" w:rsidRDefault="00A678E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8EA" w:rsidRDefault="00A678E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8EA" w:rsidRDefault="00A678EA">
            <w:pPr>
              <w:spacing w:line="276" w:lineRule="auto"/>
              <w:ind w:right="-68"/>
              <w:rPr>
                <w:color w:val="000000"/>
              </w:rPr>
            </w:pPr>
            <w:r>
              <w:rPr>
                <w:color w:val="000000"/>
              </w:rPr>
              <w:t>ВИ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8EA" w:rsidRDefault="00A678E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8EA" w:rsidRDefault="00A678E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8EA" w:rsidRDefault="00A678E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8EA" w:rsidRDefault="00A678E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ВИ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8EA" w:rsidRDefault="00A678E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8EA" w:rsidRDefault="00A678E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8EA" w:rsidRDefault="00A678E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8EA" w:rsidRDefault="00A678E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8EA" w:rsidRDefault="00A678E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8EA" w:rsidRDefault="00A678E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8EA" w:rsidRDefault="00A678E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8EA" w:rsidRDefault="00A678EA">
            <w:pPr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</w:t>
            </w:r>
          </w:p>
        </w:tc>
      </w:tr>
      <w:tr w:rsidR="00A678EA" w:rsidTr="00A678EA">
        <w:trPr>
          <w:trHeight w:val="302"/>
          <w:jc w:val="center"/>
        </w:trPr>
        <w:tc>
          <w:tcPr>
            <w:tcW w:w="16066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A678EA" w:rsidRDefault="00A678E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«Обеспечение деятельности и реализации полномочий  Комитета по управлению имуществом муниципального образования «Город Майкоп» на 2018-2020 годы</w:t>
            </w:r>
          </w:p>
        </w:tc>
      </w:tr>
      <w:tr w:rsidR="00A678EA" w:rsidTr="00A678EA">
        <w:trPr>
          <w:cantSplit/>
          <w:trHeight w:val="114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  <w:vAlign w:val="center"/>
          </w:tcPr>
          <w:p w:rsidR="00A678EA" w:rsidRDefault="00A678EA">
            <w:pPr>
              <w:spacing w:line="276" w:lineRule="auto"/>
              <w:ind w:left="-135" w:right="-79"/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678EA" w:rsidRDefault="00A678EA">
            <w:pPr>
              <w:widowControl w:val="0"/>
              <w:autoSpaceDE w:val="0"/>
              <w:spacing w:line="276" w:lineRule="auto"/>
              <w:ind w:left="-108" w:right="8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Всего по программе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678EA" w:rsidRDefault="00A678E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106875,3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106875,3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40386,8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40386,8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32783,0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32783,0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33705,5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33705,5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678EA" w:rsidTr="00A678EA">
        <w:trPr>
          <w:cantSplit/>
          <w:trHeight w:val="114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678EA" w:rsidRDefault="00A678EA">
            <w:pPr>
              <w:spacing w:line="276" w:lineRule="auto"/>
              <w:ind w:left="-59" w:right="-133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1:</w:t>
            </w:r>
          </w:p>
          <w:p w:rsidR="00A678EA" w:rsidRDefault="00A678EA">
            <w:pPr>
              <w:spacing w:line="276" w:lineRule="auto"/>
              <w:ind w:left="-59" w:right="8"/>
              <w:jc w:val="both"/>
              <w:rPr>
                <w:color w:val="000000"/>
              </w:rPr>
            </w:pPr>
            <w:r>
              <w:rPr>
                <w:sz w:val="20"/>
              </w:rPr>
              <w:t>«Эффективное управление, распоряжение имуществом, находящимся в муниципальной собственности муниципального образования «Город Майкоп»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по управлению имуществом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3791,0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3791,0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1791,0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1791,0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678EA" w:rsidTr="00A678EA">
        <w:trPr>
          <w:cantSplit/>
          <w:trHeight w:val="113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-135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1.1.1.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Осуществление оценки, признание прав, изготовление технической документации на объекты муниципальной собственности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по управлению имуществом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3791,0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3791,0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1791,0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1791,0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678EA" w:rsidTr="00A678EA">
        <w:trPr>
          <w:cantSplit/>
          <w:trHeight w:val="114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678EA" w:rsidRDefault="00A678EA">
            <w:pPr>
              <w:spacing w:line="276" w:lineRule="auto"/>
              <w:ind w:left="-59" w:right="-133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2:</w:t>
            </w:r>
          </w:p>
          <w:p w:rsidR="00A678EA" w:rsidRDefault="00A678EA">
            <w:pPr>
              <w:spacing w:line="276" w:lineRule="auto"/>
              <w:jc w:val="both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 xml:space="preserve">«Совершенствование системы учета и содержания </w:t>
            </w:r>
          </w:p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объектов  собственности муниципального образования «Город Майкоп»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678EA" w:rsidRDefault="00A678EA">
            <w:pPr>
              <w:spacing w:line="276" w:lineRule="auto"/>
              <w:jc w:val="center"/>
            </w:pPr>
            <w:r>
              <w:rPr>
                <w:color w:val="000000"/>
              </w:rPr>
              <w:t>Комитет по управлению имуществом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28749,0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28749,0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9977,0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9977,0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9319,0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9319,0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9453,0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9453,0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678EA" w:rsidTr="00A678EA">
        <w:trPr>
          <w:cantSplit/>
          <w:trHeight w:val="114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-135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2.1.1.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</w:pPr>
            <w:r>
              <w:rPr>
                <w:color w:val="000000"/>
              </w:rPr>
              <w:t>Комитет по управлению имуществом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678EA" w:rsidTr="00A678EA">
        <w:trPr>
          <w:cantSplit/>
          <w:trHeight w:val="1141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-135" w:right="-79"/>
              <w:jc w:val="center"/>
            </w:pPr>
            <w:r>
              <w:t>2.1.2.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sz w:val="20"/>
              </w:rPr>
              <w:t>Содержание объектов казны муниципального образования        «Город Майкоп»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</w:pPr>
            <w:r>
              <w:rPr>
                <w:color w:val="000000"/>
              </w:rPr>
              <w:t>Комитет по управлению имуществом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28749,0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28749,0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9977,0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9977,0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9319,0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9319,0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9453,0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9453,0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678EA" w:rsidTr="00A678EA">
        <w:trPr>
          <w:cantSplit/>
          <w:trHeight w:val="114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-135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3.1.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678EA" w:rsidRDefault="00A678EA">
            <w:pPr>
              <w:spacing w:line="276" w:lineRule="auto"/>
              <w:ind w:left="-59" w:right="-133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3:</w:t>
            </w:r>
          </w:p>
          <w:p w:rsidR="00A678EA" w:rsidRDefault="00A678EA">
            <w:pPr>
              <w:widowControl w:val="0"/>
              <w:autoSpaceDE w:val="0"/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«Эффективное управление, распоряжение и рациональное использование </w:t>
            </w:r>
            <w:r>
              <w:rPr>
                <w:sz w:val="20"/>
              </w:rPr>
              <w:t xml:space="preserve">земельных участков, находящихся в собственности муниципального образования «Город Майкоп», а также земельных участков государственная собственность, на которые не разграничена </w:t>
            </w:r>
          </w:p>
          <w:p w:rsidR="00A678EA" w:rsidRDefault="00A678EA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в г. Майкопе»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678EA" w:rsidRDefault="00A678EA">
            <w:pPr>
              <w:spacing w:line="276" w:lineRule="auto"/>
              <w:jc w:val="center"/>
            </w:pPr>
            <w:r>
              <w:rPr>
                <w:color w:val="000000"/>
              </w:rPr>
              <w:t>Комитет по управлению имуществом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9350,0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9350,0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7350,0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7350,0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678EA" w:rsidTr="00A678EA">
        <w:trPr>
          <w:cantSplit/>
          <w:trHeight w:val="114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-135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3.1.1.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8EA" w:rsidRDefault="00A678EA">
            <w:pPr>
              <w:widowControl w:val="0"/>
              <w:autoSpaceDE w:val="0"/>
              <w:spacing w:line="276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Формирование земельных участков, проведение независимой оценки  земельных участков и оценке права аренды земельных участков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8EA" w:rsidRDefault="00A678EA">
            <w:pPr>
              <w:spacing w:line="276" w:lineRule="auto"/>
              <w:jc w:val="center"/>
            </w:pPr>
            <w:r>
              <w:rPr>
                <w:color w:val="000000"/>
              </w:rPr>
              <w:t>Комитет по управлению имуществом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8450,0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8450,0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7050,0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7050,0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678EA" w:rsidTr="00A678EA">
        <w:trPr>
          <w:cantSplit/>
          <w:trHeight w:val="114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-135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3.1.2.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8EA" w:rsidRDefault="00A678EA">
            <w:pPr>
              <w:widowControl w:val="0"/>
              <w:autoSpaceDE w:val="0"/>
              <w:spacing w:line="276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Мероприятия по увеличению стоимости материальных запасов,  услуги связи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8EA" w:rsidRDefault="00A678EA">
            <w:pPr>
              <w:spacing w:line="276" w:lineRule="auto"/>
              <w:jc w:val="center"/>
            </w:pPr>
            <w:r>
              <w:rPr>
                <w:color w:val="000000"/>
              </w:rPr>
              <w:t>Комитет по управлению имуществом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678EA" w:rsidTr="00A678EA">
        <w:trPr>
          <w:cantSplit/>
          <w:trHeight w:val="114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-135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678EA" w:rsidRDefault="00A678EA">
            <w:pPr>
              <w:spacing w:line="276" w:lineRule="auto"/>
              <w:ind w:left="-59" w:right="-133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4:</w:t>
            </w:r>
          </w:p>
          <w:p w:rsidR="00A678EA" w:rsidRDefault="00A678EA">
            <w:pPr>
              <w:widowControl w:val="0"/>
              <w:autoSpaceDE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«Организация качественного и эффективного исполнения полномочий Комитета по управлению имуществом в сфере земельно -  имущественных отношений 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678EA" w:rsidRDefault="00A678EA">
            <w:pPr>
              <w:spacing w:line="276" w:lineRule="auto"/>
              <w:jc w:val="center"/>
            </w:pPr>
            <w:r>
              <w:rPr>
                <w:color w:val="000000"/>
              </w:rPr>
              <w:t>Комитет по управлению имуществом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64985,3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64985,3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21268,8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21268,8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21464,0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21464,0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22252,5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22252,5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678EA" w:rsidTr="00A678EA">
        <w:trPr>
          <w:cantSplit/>
          <w:trHeight w:val="114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-135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4.1.1.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8EA" w:rsidRDefault="00A678EA">
            <w:pPr>
              <w:widowControl w:val="0"/>
              <w:autoSpaceDE w:val="0"/>
              <w:spacing w:line="276" w:lineRule="auto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Обеспечение деятельности Комитета по управлению имуществом муниципального образования «Город Майкоп»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8EA" w:rsidRDefault="00A678EA">
            <w:pPr>
              <w:spacing w:line="276" w:lineRule="auto"/>
              <w:jc w:val="center"/>
            </w:pPr>
            <w:r>
              <w:rPr>
                <w:color w:val="000000"/>
              </w:rPr>
              <w:t>Комитет по управлению имуществом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64985,3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64985,3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21268,8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21268,8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21464,0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21464,0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22252,5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22252,5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78EA" w:rsidRDefault="00A678E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678EA" w:rsidRDefault="00A678EA" w:rsidP="00A678EA">
      <w:pPr>
        <w:ind w:left="-405" w:firstLine="405"/>
        <w:jc w:val="both"/>
      </w:pPr>
      <w:r>
        <w:t>* Объемы финансирования программы носят прогнозный характер и подлежат ежегодному уточнению в установленном порядке при формировании бюджета на соответствующий финансовый год, с учетом возможностей бюджета муниципального образования «Город Майкоп», а также с учетом инфляции, изменений в ходе реализации мероприятий программы.</w:t>
      </w:r>
    </w:p>
    <w:p w:rsidR="00A678EA" w:rsidRDefault="00A678EA" w:rsidP="00A678EA">
      <w:pPr>
        <w:jc w:val="both"/>
        <w:rPr>
          <w:sz w:val="28"/>
          <w:szCs w:val="28"/>
        </w:rPr>
      </w:pPr>
    </w:p>
    <w:p w:rsidR="00A678EA" w:rsidRDefault="00A678EA" w:rsidP="00A678EA">
      <w:pPr>
        <w:jc w:val="both"/>
        <w:rPr>
          <w:sz w:val="28"/>
          <w:szCs w:val="28"/>
        </w:rPr>
      </w:pPr>
    </w:p>
    <w:p w:rsidR="00A678EA" w:rsidRDefault="00A678EA" w:rsidP="00A678EA">
      <w:pPr>
        <w:suppressAutoHyphens w:val="0"/>
        <w:rPr>
          <w:sz w:val="28"/>
          <w:szCs w:val="28"/>
        </w:rPr>
        <w:sectPr w:rsidR="00A678EA">
          <w:pgSz w:w="16838" w:h="11906" w:orient="landscape"/>
          <w:pgMar w:top="1276" w:right="1134" w:bottom="1531" w:left="1134" w:header="720" w:footer="720" w:gutter="0"/>
          <w:cols w:space="720"/>
        </w:sectPr>
      </w:pPr>
    </w:p>
    <w:p w:rsidR="00A678EA" w:rsidRDefault="00A678EA" w:rsidP="00A678EA">
      <w:pPr>
        <w:pStyle w:val="1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bookmarkStart w:id="7" w:name="sub_700"/>
      <w:r>
        <w:rPr>
          <w:rFonts w:ascii="Times New Roman" w:eastAsia="Times New Roman" w:hAnsi="Times New Roman" w:cs="Times New Roman"/>
          <w:bCs w:val="0"/>
          <w:sz w:val="28"/>
          <w:szCs w:val="28"/>
        </w:rPr>
        <w:lastRenderedPageBreak/>
        <w:t>6. Перечень контрольных событий</w:t>
      </w:r>
    </w:p>
    <w:p w:rsidR="00A678EA" w:rsidRDefault="00A678EA" w:rsidP="00A678EA">
      <w:pPr>
        <w:jc w:val="right"/>
      </w:pPr>
      <w:r>
        <w:t>Таблица № 4</w:t>
      </w:r>
    </w:p>
    <w:p w:rsidR="00A678EA" w:rsidRDefault="00A678EA" w:rsidP="00A678EA">
      <w:pPr>
        <w:widowControl w:val="0"/>
        <w:autoSpaceDE w:val="0"/>
        <w:autoSpaceDN w:val="0"/>
        <w:adjustRightInd w:val="0"/>
        <w:ind w:firstLine="698"/>
        <w:jc w:val="center"/>
        <w:rPr>
          <w:b/>
          <w:szCs w:val="28"/>
        </w:rPr>
      </w:pPr>
      <w:r>
        <w:rPr>
          <w:b/>
          <w:szCs w:val="28"/>
        </w:rPr>
        <w:t>Перечень контрольных событий реализации основных мероприятий, мероприятий (направлений расходов) муниципальной программы</w:t>
      </w:r>
    </w:p>
    <w:p w:rsidR="00A678EA" w:rsidRDefault="00A678EA" w:rsidP="00A678EA">
      <w:r>
        <w:t xml:space="preserve">                                                                                                                          </w:t>
      </w:r>
    </w:p>
    <w:tbl>
      <w:tblPr>
        <w:tblW w:w="101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3693"/>
        <w:gridCol w:w="1643"/>
        <w:gridCol w:w="1264"/>
        <w:gridCol w:w="1404"/>
        <w:gridCol w:w="1264"/>
      </w:tblGrid>
      <w:tr w:rsidR="00A678EA" w:rsidTr="00A678EA">
        <w:trPr>
          <w:trHeight w:val="61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Реализация контрольных событий (в количественном выражении)</w:t>
            </w:r>
          </w:p>
        </w:tc>
      </w:tr>
      <w:tr w:rsidR="00A678EA" w:rsidTr="00A678EA">
        <w:trPr>
          <w:trHeight w:val="374"/>
        </w:trPr>
        <w:tc>
          <w:tcPr>
            <w:tcW w:w="10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2020</w:t>
            </w:r>
          </w:p>
        </w:tc>
      </w:tr>
      <w:tr w:rsidR="00A678EA" w:rsidTr="00A678EA">
        <w:trPr>
          <w:trHeight w:val="818"/>
        </w:trPr>
        <w:tc>
          <w:tcPr>
            <w:tcW w:w="10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Cs w:val="28"/>
              </w:rPr>
              <w:t>Обеспечение деятельности и реализации полномочий  Комитета по управлению имуществом муниципального образования «Город Майкоп» на 2018-2020 годы</w:t>
            </w:r>
          </w:p>
        </w:tc>
      </w:tr>
      <w:tr w:rsidR="00A678EA" w:rsidTr="00A678EA">
        <w:trPr>
          <w:trHeight w:val="116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Эффективное управление, распоряжение имуществом, находящимся в муниципальной собственности муниципального образования «Город Майкоп»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Комитет по управлению имуществом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678EA" w:rsidTr="00A678EA">
        <w:trPr>
          <w:trHeight w:val="9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Осуществление оценки, признание прав, изготовление технической документации на объекты муниципальной собственности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678EA" w:rsidTr="00A678EA">
        <w:trPr>
          <w:trHeight w:val="71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ind w:right="-11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1.1.1.1.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Проведение оценки рыночной стоимости муниципального имущества и оценки права аренды муниципального имущества (шт.)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 xml:space="preserve">Комитет по управлению имуществом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</w:t>
            </w:r>
          </w:p>
        </w:tc>
      </w:tr>
      <w:tr w:rsidR="00A678EA" w:rsidTr="00A678EA">
        <w:trPr>
          <w:trHeight w:val="8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ind w:right="-11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1.1.1.2.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Изготовление технической документации на объекты муниципальной собственности (шт.)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 xml:space="preserve">Комитет по управлению имуществом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</w:pPr>
            <w:r>
              <w:t>130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</w:pPr>
            <w:r>
              <w:t>120</w:t>
            </w:r>
          </w:p>
        </w:tc>
      </w:tr>
      <w:tr w:rsidR="00A678EA" w:rsidTr="00A678EA">
        <w:trPr>
          <w:trHeight w:val="116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 xml:space="preserve"> Совершенствование системы учета и содержания</w:t>
            </w:r>
          </w:p>
          <w:p w:rsidR="00A678EA" w:rsidRDefault="00A678E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объектов  собственности муниципального образования «Город Майкоп»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Комитет по управлению имуществом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678EA" w:rsidTr="00A678EA">
        <w:trPr>
          <w:trHeight w:val="8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2.1.1.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Комитет по управлению имуществом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678EA" w:rsidTr="00A678EA">
        <w:trPr>
          <w:trHeight w:val="8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ind w:right="-11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2.1.1.1.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объектов недвижимого имущества внесенных в реестр муниципального имущества </w:t>
            </w:r>
            <w:r>
              <w:rPr>
                <w:sz w:val="20"/>
              </w:rPr>
              <w:t>(шт.)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 xml:space="preserve">Комитет по управлению имуществом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</w:tr>
      <w:tr w:rsidR="00A678EA" w:rsidTr="00A678EA">
        <w:trPr>
          <w:trHeight w:val="8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ind w:right="-11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2.1.1.2.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объектов недвижимого имущества исключенных из реестра муниципального имущества </w:t>
            </w:r>
            <w:r>
              <w:rPr>
                <w:sz w:val="20"/>
              </w:rPr>
              <w:t>(шт.)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 xml:space="preserve">Комитет по управлению имуществом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</w:tr>
      <w:tr w:rsidR="00A678EA" w:rsidTr="00A678EA">
        <w:trPr>
          <w:trHeight w:val="7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ind w:right="-11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2.1.2.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Содержание объектов казны муниципального образования        «Город Майкоп»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 xml:space="preserve">Комитет по управлению имуществом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678EA" w:rsidTr="00A678EA">
        <w:trPr>
          <w:trHeight w:val="68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ind w:right="-11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2.1.2.1.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заключенных договор на содержание объектов казны  (шт.)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 xml:space="preserve">Комитет по управлению имуществом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678EA" w:rsidTr="00A678EA">
        <w:trPr>
          <w:trHeight w:val="200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widowControl w:val="0"/>
              <w:autoSpaceDE w:val="0"/>
              <w:spacing w:line="276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Эффективное управление, распоряжение и рациональное использование </w:t>
            </w:r>
            <w:r>
              <w:rPr>
                <w:sz w:val="20"/>
              </w:rPr>
              <w:t>земельных участков, находящихся в собственности муниципального образования «Город Майкоп», а также земельных участков государственная собственность, на которые не разграничена</w:t>
            </w:r>
          </w:p>
          <w:p w:rsidR="00A678EA" w:rsidRDefault="00A678EA">
            <w:pPr>
              <w:widowControl w:val="0"/>
              <w:autoSpaceDE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г. Майкопе»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Комитет по управлению имуществом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678EA" w:rsidTr="00A678EA">
        <w:trPr>
          <w:trHeight w:val="1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3.1.1.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земельных участков, проведение независимой оценки земельных участков и оценке права аренды земельных участков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Комитет по управлению имуществом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678EA" w:rsidTr="00A678EA">
        <w:trPr>
          <w:trHeight w:val="9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ind w:right="-11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3.1.1.1.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tabs>
                <w:tab w:val="left" w:pos="993"/>
              </w:tabs>
              <w:spacing w:line="276" w:lineRule="auto"/>
              <w:ind w:left="-108" w:right="3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земельных участков, подлежащих государственной регистрации права собственности муниципального образования «Город Майкоп»</w:t>
            </w:r>
            <w:r>
              <w:rPr>
                <w:sz w:val="20"/>
              </w:rPr>
              <w:t xml:space="preserve"> (шт.)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A678EA" w:rsidTr="00A678EA">
        <w:trPr>
          <w:trHeight w:val="112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ind w:right="-11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3.1.1.2.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tabs>
                <w:tab w:val="left" w:pos="993"/>
              </w:tabs>
              <w:spacing w:line="276" w:lineRule="auto"/>
              <w:ind w:left="-108" w:right="3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земельных участков, находящихся в собственности муниципального образования «Город Майкоп», а также земельных участков государственная собственность на которые не разграничена в г. Майкопе, предоставленных в аренду</w:t>
            </w:r>
            <w:r>
              <w:rPr>
                <w:sz w:val="20"/>
              </w:rPr>
              <w:t xml:space="preserve"> (шт.)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Комитет по управлению имуществом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170</w:t>
            </w:r>
          </w:p>
        </w:tc>
      </w:tr>
      <w:tr w:rsidR="00A678EA" w:rsidTr="00A678EA">
        <w:trPr>
          <w:trHeight w:val="112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ind w:right="-11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3.1.1.3.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pStyle w:val="af7"/>
              <w:snapToGrid w:val="0"/>
              <w:spacing w:line="276" w:lineRule="auto"/>
              <w:ind w:left="-108"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земельных участков, находящихся в собственности муниципального образования «Город Майкоп», а также земельных участков государственная собственность на которые не разграничена в г. Майкопе, предоставленных в собственность, постоянное   (бессрочное) пользование, безвозмездное пользование  </w:t>
            </w:r>
            <w:r>
              <w:rPr>
                <w:sz w:val="20"/>
              </w:rPr>
              <w:t>(шт.)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212</w:t>
            </w:r>
          </w:p>
        </w:tc>
      </w:tr>
      <w:tr w:rsidR="00A678EA" w:rsidTr="00A678EA">
        <w:trPr>
          <w:trHeight w:val="77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ind w:right="-11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3.1.2.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af7"/>
              <w:snapToGrid w:val="0"/>
              <w:spacing w:line="276" w:lineRule="auto"/>
              <w:ind w:left="-108" w:right="-108"/>
              <w:rPr>
                <w:color w:val="000000"/>
                <w:sz w:val="20"/>
              </w:rPr>
            </w:pPr>
            <w:r>
              <w:rPr>
                <w:sz w:val="20"/>
              </w:rPr>
              <w:t>Мероприятия по увеличению стоимости материальных запасов,  услуги связи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678EA" w:rsidTr="00A678EA">
        <w:trPr>
          <w:trHeight w:val="68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ind w:right="-11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3.1.2.1.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af7"/>
              <w:snapToGrid w:val="0"/>
              <w:spacing w:line="276" w:lineRule="auto"/>
              <w:ind w:left="-108"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компьютерам доступа к интернету (шт.)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</w:t>
            </w:r>
          </w:p>
        </w:tc>
      </w:tr>
      <w:tr w:rsidR="00A678EA" w:rsidTr="00A678EA">
        <w:trPr>
          <w:trHeight w:val="78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ind w:right="-11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3.1.2.2.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pStyle w:val="af7"/>
              <w:snapToGrid w:val="0"/>
              <w:spacing w:line="276" w:lineRule="auto"/>
              <w:ind w:left="-108"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Покупка маркированных конвертов (шт.)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</w:rPr>
              <w:t>10000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</w:rPr>
              <w:t>10000</w:t>
            </w:r>
          </w:p>
        </w:tc>
      </w:tr>
      <w:tr w:rsidR="00A678EA" w:rsidTr="00A678EA">
        <w:trPr>
          <w:trHeight w:val="112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ind w:right="-11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widowControl w:val="0"/>
              <w:autoSpaceDE w:val="0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Организация качественного и эффективного исполнения полномочий Комитета в сфере земельно-имущественных отношений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678EA" w:rsidTr="00A678EA">
        <w:trPr>
          <w:trHeight w:val="8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ind w:right="-11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4.1.1.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widowControl w:val="0"/>
              <w:autoSpaceDE w:val="0"/>
              <w:spacing w:line="276" w:lineRule="auto"/>
              <w:rPr>
                <w:color w:val="000000"/>
                <w:sz w:val="20"/>
              </w:rPr>
            </w:pPr>
            <w:r>
              <w:rPr>
                <w:bCs/>
                <w:sz w:val="20"/>
              </w:rPr>
              <w:t>Обеспечение деятельности Комитета по управлению имуществом муниципального образования «Город Майкоп»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 xml:space="preserve">Комитет по управлению имуществом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678EA" w:rsidTr="00A678EA">
        <w:trPr>
          <w:trHeight w:val="87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ind w:right="-11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4.1.1.1.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widowControl w:val="0"/>
              <w:autoSpaceDE w:val="0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поступивших обоснованных жалоб на деятельность сотрудников  Комитета </w:t>
            </w:r>
            <w:r>
              <w:rPr>
                <w:sz w:val="20"/>
              </w:rPr>
              <w:t>(шт.)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 xml:space="preserve">Комитет по управлению имуществом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678EA" w:rsidTr="00A678EA">
        <w:trPr>
          <w:trHeight w:val="87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ind w:right="-11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4.1.1.2.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widowControl w:val="0"/>
              <w:autoSpaceDE w:val="0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заключенных договоров социального найма, найма специализированных жилых помещений </w:t>
            </w:r>
            <w:r>
              <w:rPr>
                <w:sz w:val="20"/>
              </w:rPr>
              <w:t>(шт.)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170</w:t>
            </w:r>
          </w:p>
        </w:tc>
      </w:tr>
      <w:tr w:rsidR="00A678EA" w:rsidTr="00A678EA">
        <w:trPr>
          <w:trHeight w:val="87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ind w:right="-11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4.1.1.3.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widowControl w:val="0"/>
              <w:autoSpaceDE w:val="0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претензий,  направленных арендаторам земельных участков и недвижимого имущества о необходимости погашения долга </w:t>
            </w:r>
            <w:r>
              <w:rPr>
                <w:sz w:val="20"/>
              </w:rPr>
              <w:t>(шт.)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 xml:space="preserve">Комитет по управлению имуществом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1 500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1 400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1 300</w:t>
            </w:r>
          </w:p>
        </w:tc>
      </w:tr>
      <w:tr w:rsidR="00A678EA" w:rsidTr="00A678EA">
        <w:trPr>
          <w:trHeight w:val="87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ind w:right="-11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4.1.1.4.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widowControl w:val="0"/>
              <w:autoSpaceDE w:val="0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исковых заявлений, направленных в суды </w:t>
            </w:r>
            <w:r>
              <w:rPr>
                <w:sz w:val="20"/>
              </w:rPr>
              <w:t>(шт.)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 xml:space="preserve">Комитет по управлению имуществом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370</w:t>
            </w:r>
          </w:p>
        </w:tc>
      </w:tr>
      <w:tr w:rsidR="00A678EA" w:rsidTr="00A678EA">
        <w:trPr>
          <w:trHeight w:val="87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ind w:right="-11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4.1.1.5.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widowControl w:val="0"/>
              <w:autoSpaceDE w:val="0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направленных исполнительных листов в службу судебных приставов </w:t>
            </w:r>
            <w:r>
              <w:rPr>
                <w:sz w:val="20"/>
              </w:rPr>
              <w:t>(шт.)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A" w:rsidRDefault="00A678EA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 xml:space="preserve">Комитет по управлению имуществом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A" w:rsidRDefault="00A678E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</w:p>
        </w:tc>
      </w:tr>
    </w:tbl>
    <w:p w:rsidR="00A678EA" w:rsidRDefault="00A678EA" w:rsidP="00A678EA">
      <w:pPr>
        <w:pStyle w:val="1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7.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реализации муниципальной программы, описание механизмов управления рисками и мер по их минимизации</w:t>
      </w:r>
    </w:p>
    <w:bookmarkEnd w:id="7"/>
    <w:p w:rsidR="00A678EA" w:rsidRDefault="00A678EA" w:rsidP="00A678E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реализацию Программы могут повлиять внешние риски, а именно:</w:t>
      </w:r>
    </w:p>
    <w:p w:rsidR="00A678EA" w:rsidRDefault="00A678EA" w:rsidP="00A678E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 финансирование Программы не в полном объеме</w:t>
      </w:r>
    </w:p>
    <w:p w:rsidR="00A678EA" w:rsidRDefault="00A678EA" w:rsidP="00A678E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низкая активность покупателей объектов муниципального имущества может привести к тому, что часть оцененных объектов не будет приватизирована;</w:t>
      </w:r>
    </w:p>
    <w:p w:rsidR="00A678EA" w:rsidRDefault="00A678EA" w:rsidP="00A678E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заключение муниципального контракта с организацией, которая окажется неспособной исполнить обязательства по контракту;</w:t>
      </w:r>
    </w:p>
    <w:p w:rsidR="00A678EA" w:rsidRDefault="00A678EA" w:rsidP="00A678E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изменение динамики предъявления организациями, осуществляющими управление многоквартирными домами, исковых требований к муниципальному образованию «Город Майкоп» о взыскании стоимости оказанных услуг по содержанию общего долевого имущества и коммунальных услуг в части, приходящейся на нежилые помещения, учитываемые в муниципальной казне.</w:t>
      </w:r>
    </w:p>
    <w:p w:rsidR="00A678EA" w:rsidRDefault="00A678EA" w:rsidP="00A678E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Внутренние риски напрямую зависят от деятельности Комитета по управлению имуществом и могут быть предотвращены путем проведения мероприятий по повышению квалификации специалистов. </w:t>
      </w:r>
    </w:p>
    <w:p w:rsidR="00A678EA" w:rsidRDefault="00A678EA" w:rsidP="00A67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Способами ограничения рисков являются:</w:t>
      </w:r>
    </w:p>
    <w:p w:rsidR="00A678EA" w:rsidRDefault="00A678EA" w:rsidP="00A67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программных мероприятий и совершенствование механизма управления реализацией Программы;</w:t>
      </w:r>
    </w:p>
    <w:p w:rsidR="00A678EA" w:rsidRDefault="00A678EA" w:rsidP="00A67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ежегодная корректировка программных мероприятий и количественных показателей основных целевых индикаторов Программы в зависимости от достигнутых результатов;</w:t>
      </w:r>
    </w:p>
    <w:p w:rsidR="00A678EA" w:rsidRDefault="00A678EA" w:rsidP="00A67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 по эффективному использованию финансовых ресурсов</w:t>
      </w:r>
      <w: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их целевым использованием.</w:t>
      </w:r>
    </w:p>
    <w:p w:rsidR="00A678EA" w:rsidRDefault="00A678EA" w:rsidP="00A678E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Планирование мероприятий Программы и объемов финансирования приведет к минимуму финансовых, организационных и иных рисков, возникающих при реализации Комитетом по управлению имуществом своих </w:t>
      </w:r>
      <w:r>
        <w:rPr>
          <w:color w:val="000000"/>
          <w:sz w:val="28"/>
          <w:szCs w:val="28"/>
        </w:rPr>
        <w:lastRenderedPageBreak/>
        <w:t>функций (услуг) в сфере имущественных отношений.</w:t>
      </w:r>
    </w:p>
    <w:p w:rsidR="00A678EA" w:rsidRDefault="00A678EA" w:rsidP="00A678EA">
      <w:pPr>
        <w:ind w:firstLine="709"/>
        <w:jc w:val="both"/>
        <w:rPr>
          <w:sz w:val="28"/>
          <w:szCs w:val="28"/>
        </w:rPr>
      </w:pPr>
    </w:p>
    <w:p w:rsidR="00A678EA" w:rsidRDefault="00A678EA" w:rsidP="00A678EA">
      <w:pPr>
        <w:pStyle w:val="1"/>
        <w:numPr>
          <w:ilvl w:val="0"/>
          <w:numId w:val="2"/>
        </w:num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bookmarkStart w:id="8" w:name="sub_800"/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 w:val="0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Администрации муниципального образования «Город Майкоп» в реализации государственных программ</w:t>
      </w:r>
    </w:p>
    <w:bookmarkEnd w:id="8"/>
    <w:p w:rsidR="00A678EA" w:rsidRDefault="00A678EA" w:rsidP="00A678EA">
      <w:pPr>
        <w:ind w:firstLine="709"/>
        <w:jc w:val="both"/>
      </w:pPr>
    </w:p>
    <w:p w:rsidR="00A678EA" w:rsidRDefault="00A678EA" w:rsidP="00A678E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средств федерального бюджета и республиканского бюджета Республики Адыгея на реализацию целей и задач муниципальной программы «Обеспечение деятельности и реализации полномочий Комитета по управлению имуществом Администрации муниципального образования «Город Майкоп» на 2018-2020 годы», на момент утверждения, не предусматривается действующими федеральными и республиканскими нормативно-правовыми актами.</w:t>
      </w:r>
    </w:p>
    <w:bookmarkEnd w:id="4"/>
    <w:bookmarkEnd w:id="6"/>
    <w:p w:rsidR="00A678EA" w:rsidRDefault="00A678EA" w:rsidP="00A678EA">
      <w:pPr>
        <w:spacing w:after="120"/>
        <w:jc w:val="center"/>
        <w:rPr>
          <w:sz w:val="28"/>
          <w:szCs w:val="28"/>
        </w:rPr>
      </w:pPr>
    </w:p>
    <w:p w:rsidR="00A678EA" w:rsidRDefault="00A678EA" w:rsidP="00A678EA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678EA" w:rsidRDefault="00A678EA" w:rsidP="00A678EA"/>
    <w:p w:rsidR="00725C71" w:rsidRDefault="00725C71"/>
    <w:sectPr w:rsidR="0072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6A0F92"/>
    <w:multiLevelType w:val="multilevel"/>
    <w:tmpl w:val="00868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EA"/>
    <w:rsid w:val="00725C71"/>
    <w:rsid w:val="00A6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1"/>
    <w:link w:val="10"/>
    <w:qFormat/>
    <w:rsid w:val="00A678E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678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678EA"/>
    <w:pPr>
      <w:keepNext/>
      <w:tabs>
        <w:tab w:val="num" w:pos="0"/>
      </w:tabs>
      <w:ind w:left="720" w:hanging="720"/>
      <w:jc w:val="both"/>
      <w:outlineLvl w:val="2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678EA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semiHidden/>
    <w:rsid w:val="00A67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semiHidden/>
    <w:rsid w:val="00A678E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1">
    <w:name w:val="Body Text"/>
    <w:basedOn w:val="a"/>
    <w:link w:val="a5"/>
    <w:semiHidden/>
    <w:unhideWhenUsed/>
    <w:rsid w:val="00A678EA"/>
    <w:pPr>
      <w:spacing w:after="120"/>
    </w:pPr>
  </w:style>
  <w:style w:type="character" w:customStyle="1" w:styleId="a5">
    <w:name w:val="Основной текст Знак"/>
    <w:basedOn w:val="a2"/>
    <w:link w:val="a1"/>
    <w:semiHidden/>
    <w:rsid w:val="00A678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semiHidden/>
    <w:unhideWhenUsed/>
    <w:rsid w:val="00A678EA"/>
    <w:pPr>
      <w:spacing w:before="280" w:after="280"/>
    </w:pPr>
  </w:style>
  <w:style w:type="paragraph" w:styleId="a7">
    <w:name w:val="footnote text"/>
    <w:basedOn w:val="a"/>
    <w:link w:val="a8"/>
    <w:semiHidden/>
    <w:unhideWhenUsed/>
    <w:rsid w:val="00A678EA"/>
    <w:pPr>
      <w:ind w:firstLine="709"/>
      <w:jc w:val="both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semiHidden/>
    <w:rsid w:val="00A678E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A678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semiHidden/>
    <w:rsid w:val="00A678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A678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semiHidden/>
    <w:rsid w:val="00A678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caption"/>
    <w:basedOn w:val="a"/>
    <w:semiHidden/>
    <w:unhideWhenUsed/>
    <w:qFormat/>
    <w:rsid w:val="00A678EA"/>
    <w:pPr>
      <w:suppressLineNumbers/>
      <w:spacing w:before="120" w:after="120"/>
    </w:pPr>
    <w:rPr>
      <w:rFonts w:cs="Mangal"/>
      <w:i/>
      <w:iCs/>
    </w:rPr>
  </w:style>
  <w:style w:type="paragraph" w:styleId="ae">
    <w:name w:val="List"/>
    <w:basedOn w:val="a1"/>
    <w:semiHidden/>
    <w:unhideWhenUsed/>
    <w:rsid w:val="00A678EA"/>
    <w:rPr>
      <w:rFonts w:cs="Mangal"/>
    </w:rPr>
  </w:style>
  <w:style w:type="paragraph" w:styleId="af">
    <w:name w:val="Body Text Indent"/>
    <w:basedOn w:val="a"/>
    <w:link w:val="af0"/>
    <w:semiHidden/>
    <w:unhideWhenUsed/>
    <w:rsid w:val="00A678EA"/>
    <w:pPr>
      <w:tabs>
        <w:tab w:val="left" w:pos="0"/>
      </w:tabs>
      <w:ind w:firstLine="540"/>
      <w:jc w:val="both"/>
    </w:pPr>
    <w:rPr>
      <w:sz w:val="28"/>
    </w:rPr>
  </w:style>
  <w:style w:type="character" w:customStyle="1" w:styleId="af0">
    <w:name w:val="Основной текст с отступом Знак"/>
    <w:basedOn w:val="a2"/>
    <w:link w:val="af"/>
    <w:semiHidden/>
    <w:rsid w:val="00A678E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1">
    <w:name w:val="Subtitle"/>
    <w:basedOn w:val="a"/>
    <w:next w:val="a1"/>
    <w:link w:val="af2"/>
    <w:qFormat/>
    <w:rsid w:val="00A678EA"/>
    <w:pPr>
      <w:jc w:val="both"/>
    </w:pPr>
    <w:rPr>
      <w:szCs w:val="20"/>
    </w:rPr>
  </w:style>
  <w:style w:type="character" w:customStyle="1" w:styleId="af2">
    <w:name w:val="Подзаголовок Знак"/>
    <w:basedOn w:val="a2"/>
    <w:link w:val="af1"/>
    <w:rsid w:val="00A678E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A678E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A678E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Абзац списка Знак"/>
    <w:link w:val="af6"/>
    <w:uiPriority w:val="34"/>
    <w:locked/>
    <w:rsid w:val="00A678EA"/>
    <w:rPr>
      <w:rFonts w:ascii="Calibri" w:eastAsia="Calibri" w:hAnsi="Calibri" w:cs="Times New Roman"/>
    </w:rPr>
  </w:style>
  <w:style w:type="paragraph" w:styleId="af6">
    <w:name w:val="List Paragraph"/>
    <w:basedOn w:val="a"/>
    <w:link w:val="af5"/>
    <w:uiPriority w:val="34"/>
    <w:qFormat/>
    <w:rsid w:val="00A678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0">
    <w:name w:val="Заголовок"/>
    <w:basedOn w:val="a"/>
    <w:next w:val="a1"/>
    <w:rsid w:val="00A678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Указатель1"/>
    <w:basedOn w:val="a"/>
    <w:rsid w:val="00A678E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A678EA"/>
    <w:pPr>
      <w:jc w:val="center"/>
    </w:pPr>
    <w:rPr>
      <w:b/>
      <w:bCs/>
      <w:sz w:val="28"/>
    </w:rPr>
  </w:style>
  <w:style w:type="paragraph" w:customStyle="1" w:styleId="ConsPlusNormal">
    <w:name w:val="ConsPlusNormal"/>
    <w:rsid w:val="00A678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678E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A678EA"/>
    <w:pPr>
      <w:tabs>
        <w:tab w:val="left" w:pos="0"/>
      </w:tabs>
      <w:jc w:val="both"/>
    </w:pPr>
    <w:rPr>
      <w:sz w:val="28"/>
      <w:szCs w:val="25"/>
    </w:rPr>
  </w:style>
  <w:style w:type="paragraph" w:customStyle="1" w:styleId="consplusnormal1">
    <w:name w:val="consplusnormal1"/>
    <w:basedOn w:val="a"/>
    <w:rsid w:val="00A678EA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310">
    <w:name w:val="Основной текст с отступом 31"/>
    <w:basedOn w:val="a"/>
    <w:rsid w:val="00A678EA"/>
    <w:pPr>
      <w:spacing w:after="120"/>
      <w:ind w:left="283"/>
    </w:pPr>
    <w:rPr>
      <w:sz w:val="16"/>
      <w:szCs w:val="16"/>
    </w:rPr>
  </w:style>
  <w:style w:type="paragraph" w:customStyle="1" w:styleId="u">
    <w:name w:val="u"/>
    <w:basedOn w:val="a"/>
    <w:rsid w:val="00A678EA"/>
    <w:pPr>
      <w:spacing w:before="280" w:after="280"/>
    </w:pPr>
  </w:style>
  <w:style w:type="paragraph" w:customStyle="1" w:styleId="ConsPlusTitle">
    <w:name w:val="ConsPlusTitle"/>
    <w:rsid w:val="00A678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2">
    <w:name w:val="Абзац списка1"/>
    <w:basedOn w:val="a"/>
    <w:rsid w:val="00A678EA"/>
    <w:pPr>
      <w:ind w:left="720"/>
      <w:jc w:val="both"/>
    </w:pPr>
  </w:style>
  <w:style w:type="paragraph" w:customStyle="1" w:styleId="WW-">
    <w:name w:val="WW-Сноска"/>
    <w:basedOn w:val="a7"/>
    <w:rsid w:val="00A678EA"/>
    <w:pPr>
      <w:ind w:left="284" w:hanging="284"/>
    </w:pPr>
  </w:style>
  <w:style w:type="paragraph" w:customStyle="1" w:styleId="af7">
    <w:name w:val="Содержимое таблицы"/>
    <w:basedOn w:val="a"/>
    <w:rsid w:val="00A678EA"/>
    <w:pPr>
      <w:suppressLineNumbers/>
    </w:pPr>
  </w:style>
  <w:style w:type="paragraph" w:customStyle="1" w:styleId="af8">
    <w:name w:val="Заголовок таблицы"/>
    <w:basedOn w:val="af7"/>
    <w:rsid w:val="00A678EA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A67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A678E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WW8Num2z0">
    <w:name w:val="WW8Num2z0"/>
    <w:rsid w:val="00A678EA"/>
    <w:rPr>
      <w:rFonts w:ascii="Times New Roman" w:hAnsi="Times New Roman" w:cs="Times New Roman" w:hint="default"/>
    </w:rPr>
  </w:style>
  <w:style w:type="character" w:customStyle="1" w:styleId="WW8Num3z0">
    <w:name w:val="WW8Num3z0"/>
    <w:rsid w:val="00A678EA"/>
    <w:rPr>
      <w:b w:val="0"/>
      <w:bCs w:val="0"/>
    </w:rPr>
  </w:style>
  <w:style w:type="character" w:customStyle="1" w:styleId="WW8Num1z0">
    <w:name w:val="WW8Num1z0"/>
    <w:rsid w:val="00A678EA"/>
    <w:rPr>
      <w:rFonts w:ascii="Times New Roman" w:hAnsi="Times New Roman" w:cs="Times New Roman" w:hint="default"/>
    </w:rPr>
  </w:style>
  <w:style w:type="character" w:customStyle="1" w:styleId="WW8Num4z0">
    <w:name w:val="WW8Num4z0"/>
    <w:rsid w:val="00A678EA"/>
    <w:rPr>
      <w:b/>
      <w:bCs w:val="0"/>
    </w:rPr>
  </w:style>
  <w:style w:type="character" w:customStyle="1" w:styleId="WW8Num6z0">
    <w:name w:val="WW8Num6z0"/>
    <w:rsid w:val="00A678EA"/>
    <w:rPr>
      <w:rFonts w:ascii="Symbol" w:hAnsi="Symbol" w:cs="Symbol" w:hint="default"/>
    </w:rPr>
  </w:style>
  <w:style w:type="character" w:customStyle="1" w:styleId="WW8Num6z1">
    <w:name w:val="WW8Num6z1"/>
    <w:rsid w:val="00A678EA"/>
    <w:rPr>
      <w:rFonts w:ascii="Courier New" w:hAnsi="Courier New" w:cs="Courier New" w:hint="default"/>
    </w:rPr>
  </w:style>
  <w:style w:type="character" w:customStyle="1" w:styleId="WW8Num6z2">
    <w:name w:val="WW8Num6z2"/>
    <w:rsid w:val="00A678EA"/>
    <w:rPr>
      <w:rFonts w:ascii="Wingdings" w:hAnsi="Wingdings" w:cs="Wingdings" w:hint="default"/>
    </w:rPr>
  </w:style>
  <w:style w:type="character" w:customStyle="1" w:styleId="13">
    <w:name w:val="Основной шрифт абзаца1"/>
    <w:rsid w:val="00A678EA"/>
  </w:style>
  <w:style w:type="character" w:customStyle="1" w:styleId="afa">
    <w:name w:val="Знак Знак"/>
    <w:rsid w:val="00A678EA"/>
    <w:rPr>
      <w:lang w:val="ru-RU" w:bidi="ar-SA"/>
    </w:rPr>
  </w:style>
  <w:style w:type="character" w:customStyle="1" w:styleId="afb">
    <w:name w:val="Символ сноски"/>
    <w:rsid w:val="00A678EA"/>
    <w:rPr>
      <w:vertAlign w:val="superscript"/>
    </w:rPr>
  </w:style>
  <w:style w:type="character" w:customStyle="1" w:styleId="afc">
    <w:name w:val="Сноска Знак"/>
    <w:basedOn w:val="afa"/>
    <w:rsid w:val="00A678EA"/>
    <w:rPr>
      <w:lang w:val="ru-RU" w:bidi="ar-SA"/>
    </w:rPr>
  </w:style>
  <w:style w:type="character" w:customStyle="1" w:styleId="apple-converted-space">
    <w:name w:val="apple-converted-space"/>
    <w:rsid w:val="00A678EA"/>
  </w:style>
  <w:style w:type="character" w:customStyle="1" w:styleId="afd">
    <w:name w:val="Гипертекстовая ссылка"/>
    <w:uiPriority w:val="99"/>
    <w:rsid w:val="00A678EA"/>
    <w:rPr>
      <w:color w:val="106BBE"/>
    </w:rPr>
  </w:style>
  <w:style w:type="table" w:styleId="afe">
    <w:name w:val="Table Grid"/>
    <w:basedOn w:val="a3"/>
    <w:uiPriority w:val="59"/>
    <w:rsid w:val="00A678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2"/>
    <w:uiPriority w:val="99"/>
    <w:semiHidden/>
    <w:unhideWhenUsed/>
    <w:rsid w:val="00A678EA"/>
    <w:rPr>
      <w:color w:val="0000FF"/>
      <w:u w:val="single"/>
    </w:rPr>
  </w:style>
  <w:style w:type="character" w:styleId="aff0">
    <w:name w:val="FollowedHyperlink"/>
    <w:basedOn w:val="a2"/>
    <w:uiPriority w:val="99"/>
    <w:semiHidden/>
    <w:unhideWhenUsed/>
    <w:rsid w:val="00A678E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1"/>
    <w:link w:val="10"/>
    <w:qFormat/>
    <w:rsid w:val="00A678E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678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678EA"/>
    <w:pPr>
      <w:keepNext/>
      <w:tabs>
        <w:tab w:val="num" w:pos="0"/>
      </w:tabs>
      <w:ind w:left="720" w:hanging="720"/>
      <w:jc w:val="both"/>
      <w:outlineLvl w:val="2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678EA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semiHidden/>
    <w:rsid w:val="00A67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semiHidden/>
    <w:rsid w:val="00A678E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1">
    <w:name w:val="Body Text"/>
    <w:basedOn w:val="a"/>
    <w:link w:val="a5"/>
    <w:semiHidden/>
    <w:unhideWhenUsed/>
    <w:rsid w:val="00A678EA"/>
    <w:pPr>
      <w:spacing w:after="120"/>
    </w:pPr>
  </w:style>
  <w:style w:type="character" w:customStyle="1" w:styleId="a5">
    <w:name w:val="Основной текст Знак"/>
    <w:basedOn w:val="a2"/>
    <w:link w:val="a1"/>
    <w:semiHidden/>
    <w:rsid w:val="00A678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semiHidden/>
    <w:unhideWhenUsed/>
    <w:rsid w:val="00A678EA"/>
    <w:pPr>
      <w:spacing w:before="280" w:after="280"/>
    </w:pPr>
  </w:style>
  <w:style w:type="paragraph" w:styleId="a7">
    <w:name w:val="footnote text"/>
    <w:basedOn w:val="a"/>
    <w:link w:val="a8"/>
    <w:semiHidden/>
    <w:unhideWhenUsed/>
    <w:rsid w:val="00A678EA"/>
    <w:pPr>
      <w:ind w:firstLine="709"/>
      <w:jc w:val="both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semiHidden/>
    <w:rsid w:val="00A678E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A678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semiHidden/>
    <w:rsid w:val="00A678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A678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semiHidden/>
    <w:rsid w:val="00A678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caption"/>
    <w:basedOn w:val="a"/>
    <w:semiHidden/>
    <w:unhideWhenUsed/>
    <w:qFormat/>
    <w:rsid w:val="00A678EA"/>
    <w:pPr>
      <w:suppressLineNumbers/>
      <w:spacing w:before="120" w:after="120"/>
    </w:pPr>
    <w:rPr>
      <w:rFonts w:cs="Mangal"/>
      <w:i/>
      <w:iCs/>
    </w:rPr>
  </w:style>
  <w:style w:type="paragraph" w:styleId="ae">
    <w:name w:val="List"/>
    <w:basedOn w:val="a1"/>
    <w:semiHidden/>
    <w:unhideWhenUsed/>
    <w:rsid w:val="00A678EA"/>
    <w:rPr>
      <w:rFonts w:cs="Mangal"/>
    </w:rPr>
  </w:style>
  <w:style w:type="paragraph" w:styleId="af">
    <w:name w:val="Body Text Indent"/>
    <w:basedOn w:val="a"/>
    <w:link w:val="af0"/>
    <w:semiHidden/>
    <w:unhideWhenUsed/>
    <w:rsid w:val="00A678EA"/>
    <w:pPr>
      <w:tabs>
        <w:tab w:val="left" w:pos="0"/>
      </w:tabs>
      <w:ind w:firstLine="540"/>
      <w:jc w:val="both"/>
    </w:pPr>
    <w:rPr>
      <w:sz w:val="28"/>
    </w:rPr>
  </w:style>
  <w:style w:type="character" w:customStyle="1" w:styleId="af0">
    <w:name w:val="Основной текст с отступом Знак"/>
    <w:basedOn w:val="a2"/>
    <w:link w:val="af"/>
    <w:semiHidden/>
    <w:rsid w:val="00A678E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1">
    <w:name w:val="Subtitle"/>
    <w:basedOn w:val="a"/>
    <w:next w:val="a1"/>
    <w:link w:val="af2"/>
    <w:qFormat/>
    <w:rsid w:val="00A678EA"/>
    <w:pPr>
      <w:jc w:val="both"/>
    </w:pPr>
    <w:rPr>
      <w:szCs w:val="20"/>
    </w:rPr>
  </w:style>
  <w:style w:type="character" w:customStyle="1" w:styleId="af2">
    <w:name w:val="Подзаголовок Знак"/>
    <w:basedOn w:val="a2"/>
    <w:link w:val="af1"/>
    <w:rsid w:val="00A678E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A678E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A678E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Абзац списка Знак"/>
    <w:link w:val="af6"/>
    <w:uiPriority w:val="34"/>
    <w:locked/>
    <w:rsid w:val="00A678EA"/>
    <w:rPr>
      <w:rFonts w:ascii="Calibri" w:eastAsia="Calibri" w:hAnsi="Calibri" w:cs="Times New Roman"/>
    </w:rPr>
  </w:style>
  <w:style w:type="paragraph" w:styleId="af6">
    <w:name w:val="List Paragraph"/>
    <w:basedOn w:val="a"/>
    <w:link w:val="af5"/>
    <w:uiPriority w:val="34"/>
    <w:qFormat/>
    <w:rsid w:val="00A678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0">
    <w:name w:val="Заголовок"/>
    <w:basedOn w:val="a"/>
    <w:next w:val="a1"/>
    <w:rsid w:val="00A678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Указатель1"/>
    <w:basedOn w:val="a"/>
    <w:rsid w:val="00A678E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A678EA"/>
    <w:pPr>
      <w:jc w:val="center"/>
    </w:pPr>
    <w:rPr>
      <w:b/>
      <w:bCs/>
      <w:sz w:val="28"/>
    </w:rPr>
  </w:style>
  <w:style w:type="paragraph" w:customStyle="1" w:styleId="ConsPlusNormal">
    <w:name w:val="ConsPlusNormal"/>
    <w:rsid w:val="00A678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678E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A678EA"/>
    <w:pPr>
      <w:tabs>
        <w:tab w:val="left" w:pos="0"/>
      </w:tabs>
      <w:jc w:val="both"/>
    </w:pPr>
    <w:rPr>
      <w:sz w:val="28"/>
      <w:szCs w:val="25"/>
    </w:rPr>
  </w:style>
  <w:style w:type="paragraph" w:customStyle="1" w:styleId="consplusnormal1">
    <w:name w:val="consplusnormal1"/>
    <w:basedOn w:val="a"/>
    <w:rsid w:val="00A678EA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310">
    <w:name w:val="Основной текст с отступом 31"/>
    <w:basedOn w:val="a"/>
    <w:rsid w:val="00A678EA"/>
    <w:pPr>
      <w:spacing w:after="120"/>
      <w:ind w:left="283"/>
    </w:pPr>
    <w:rPr>
      <w:sz w:val="16"/>
      <w:szCs w:val="16"/>
    </w:rPr>
  </w:style>
  <w:style w:type="paragraph" w:customStyle="1" w:styleId="u">
    <w:name w:val="u"/>
    <w:basedOn w:val="a"/>
    <w:rsid w:val="00A678EA"/>
    <w:pPr>
      <w:spacing w:before="280" w:after="280"/>
    </w:pPr>
  </w:style>
  <w:style w:type="paragraph" w:customStyle="1" w:styleId="ConsPlusTitle">
    <w:name w:val="ConsPlusTitle"/>
    <w:rsid w:val="00A678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2">
    <w:name w:val="Абзац списка1"/>
    <w:basedOn w:val="a"/>
    <w:rsid w:val="00A678EA"/>
    <w:pPr>
      <w:ind w:left="720"/>
      <w:jc w:val="both"/>
    </w:pPr>
  </w:style>
  <w:style w:type="paragraph" w:customStyle="1" w:styleId="WW-">
    <w:name w:val="WW-Сноска"/>
    <w:basedOn w:val="a7"/>
    <w:rsid w:val="00A678EA"/>
    <w:pPr>
      <w:ind w:left="284" w:hanging="284"/>
    </w:pPr>
  </w:style>
  <w:style w:type="paragraph" w:customStyle="1" w:styleId="af7">
    <w:name w:val="Содержимое таблицы"/>
    <w:basedOn w:val="a"/>
    <w:rsid w:val="00A678EA"/>
    <w:pPr>
      <w:suppressLineNumbers/>
    </w:pPr>
  </w:style>
  <w:style w:type="paragraph" w:customStyle="1" w:styleId="af8">
    <w:name w:val="Заголовок таблицы"/>
    <w:basedOn w:val="af7"/>
    <w:rsid w:val="00A678EA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A67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A678E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WW8Num2z0">
    <w:name w:val="WW8Num2z0"/>
    <w:rsid w:val="00A678EA"/>
    <w:rPr>
      <w:rFonts w:ascii="Times New Roman" w:hAnsi="Times New Roman" w:cs="Times New Roman" w:hint="default"/>
    </w:rPr>
  </w:style>
  <w:style w:type="character" w:customStyle="1" w:styleId="WW8Num3z0">
    <w:name w:val="WW8Num3z0"/>
    <w:rsid w:val="00A678EA"/>
    <w:rPr>
      <w:b w:val="0"/>
      <w:bCs w:val="0"/>
    </w:rPr>
  </w:style>
  <w:style w:type="character" w:customStyle="1" w:styleId="WW8Num1z0">
    <w:name w:val="WW8Num1z0"/>
    <w:rsid w:val="00A678EA"/>
    <w:rPr>
      <w:rFonts w:ascii="Times New Roman" w:hAnsi="Times New Roman" w:cs="Times New Roman" w:hint="default"/>
    </w:rPr>
  </w:style>
  <w:style w:type="character" w:customStyle="1" w:styleId="WW8Num4z0">
    <w:name w:val="WW8Num4z0"/>
    <w:rsid w:val="00A678EA"/>
    <w:rPr>
      <w:b/>
      <w:bCs w:val="0"/>
    </w:rPr>
  </w:style>
  <w:style w:type="character" w:customStyle="1" w:styleId="WW8Num6z0">
    <w:name w:val="WW8Num6z0"/>
    <w:rsid w:val="00A678EA"/>
    <w:rPr>
      <w:rFonts w:ascii="Symbol" w:hAnsi="Symbol" w:cs="Symbol" w:hint="default"/>
    </w:rPr>
  </w:style>
  <w:style w:type="character" w:customStyle="1" w:styleId="WW8Num6z1">
    <w:name w:val="WW8Num6z1"/>
    <w:rsid w:val="00A678EA"/>
    <w:rPr>
      <w:rFonts w:ascii="Courier New" w:hAnsi="Courier New" w:cs="Courier New" w:hint="default"/>
    </w:rPr>
  </w:style>
  <w:style w:type="character" w:customStyle="1" w:styleId="WW8Num6z2">
    <w:name w:val="WW8Num6z2"/>
    <w:rsid w:val="00A678EA"/>
    <w:rPr>
      <w:rFonts w:ascii="Wingdings" w:hAnsi="Wingdings" w:cs="Wingdings" w:hint="default"/>
    </w:rPr>
  </w:style>
  <w:style w:type="character" w:customStyle="1" w:styleId="13">
    <w:name w:val="Основной шрифт абзаца1"/>
    <w:rsid w:val="00A678EA"/>
  </w:style>
  <w:style w:type="character" w:customStyle="1" w:styleId="afa">
    <w:name w:val="Знак Знак"/>
    <w:rsid w:val="00A678EA"/>
    <w:rPr>
      <w:lang w:val="ru-RU" w:bidi="ar-SA"/>
    </w:rPr>
  </w:style>
  <w:style w:type="character" w:customStyle="1" w:styleId="afb">
    <w:name w:val="Символ сноски"/>
    <w:rsid w:val="00A678EA"/>
    <w:rPr>
      <w:vertAlign w:val="superscript"/>
    </w:rPr>
  </w:style>
  <w:style w:type="character" w:customStyle="1" w:styleId="afc">
    <w:name w:val="Сноска Знак"/>
    <w:basedOn w:val="afa"/>
    <w:rsid w:val="00A678EA"/>
    <w:rPr>
      <w:lang w:val="ru-RU" w:bidi="ar-SA"/>
    </w:rPr>
  </w:style>
  <w:style w:type="character" w:customStyle="1" w:styleId="apple-converted-space">
    <w:name w:val="apple-converted-space"/>
    <w:rsid w:val="00A678EA"/>
  </w:style>
  <w:style w:type="character" w:customStyle="1" w:styleId="afd">
    <w:name w:val="Гипертекстовая ссылка"/>
    <w:uiPriority w:val="99"/>
    <w:rsid w:val="00A678EA"/>
    <w:rPr>
      <w:color w:val="106BBE"/>
    </w:rPr>
  </w:style>
  <w:style w:type="table" w:styleId="afe">
    <w:name w:val="Table Grid"/>
    <w:basedOn w:val="a3"/>
    <w:uiPriority w:val="59"/>
    <w:rsid w:val="00A678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2"/>
    <w:uiPriority w:val="99"/>
    <w:semiHidden/>
    <w:unhideWhenUsed/>
    <w:rsid w:val="00A678EA"/>
    <w:rPr>
      <w:color w:val="0000FF"/>
      <w:u w:val="single"/>
    </w:rPr>
  </w:style>
  <w:style w:type="character" w:styleId="aff0">
    <w:name w:val="FollowedHyperlink"/>
    <w:basedOn w:val="a2"/>
    <w:uiPriority w:val="99"/>
    <w:semiHidden/>
    <w:unhideWhenUsed/>
    <w:rsid w:val="00A678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399271.37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32352262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B0506E89ABAC633D8B7E1B1D2C914F945023CE54641305452805CA542EAA1EA365F563C7F4DB2CLFz0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5259</Words>
  <Characters>29977</Characters>
  <Application>Microsoft Office Word</Application>
  <DocSecurity>0</DocSecurity>
  <Lines>249</Lines>
  <Paragraphs>70</Paragraphs>
  <ScaleCrop>false</ScaleCrop>
  <Company>Home</Company>
  <LinksUpToDate>false</LinksUpToDate>
  <CharactersWithSpaces>35166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2018-05-04T06:20:00Z</dcterms:created>
  <dcterms:modified xsi:type="dcterms:W3CDTF">2018-05-04T06:23:00Z</dcterms:modified>
</cp:coreProperties>
</file>